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ABE3" w14:textId="64550853" w:rsidR="00BD360B" w:rsidRPr="007B4077" w:rsidRDefault="007B4077" w:rsidP="007B4077">
      <w:pPr>
        <w:pStyle w:val="Heading1"/>
        <w:rPr>
          <w:rFonts w:cs="Arial"/>
          <w:bCs/>
        </w:rPr>
      </w:pPr>
      <w:r w:rsidRPr="00531ACE">
        <w:rPr>
          <w:noProof/>
          <w:sz w:val="52"/>
          <w:szCs w:val="52"/>
        </w:rPr>
        <w:drawing>
          <wp:anchor distT="0" distB="0" distL="114300" distR="114300" simplePos="0" relativeHeight="251713536" behindDoc="1" locked="0" layoutInCell="1" allowOverlap="1" wp14:anchorId="540A3279" wp14:editId="2D4D9892">
            <wp:simplePos x="0" y="0"/>
            <wp:positionH relativeFrom="margin">
              <wp:posOffset>3466465</wp:posOffset>
            </wp:positionH>
            <wp:positionV relativeFrom="paragraph">
              <wp:posOffset>690880</wp:posOffset>
            </wp:positionV>
            <wp:extent cx="1384276" cy="104775"/>
            <wp:effectExtent l="0" t="0" r="6985" b="0"/>
            <wp:wrapNone/>
            <wp:docPr id="644854565" name="Picture 96" descr="A green and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54565" name="Picture 96" descr="A green and black rect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276" cy="104775"/>
                    </a:xfrm>
                    <a:prstGeom prst="rect">
                      <a:avLst/>
                    </a:prstGeom>
                  </pic:spPr>
                </pic:pic>
              </a:graphicData>
            </a:graphic>
            <wp14:sizeRelH relativeFrom="page">
              <wp14:pctWidth>0</wp14:pctWidth>
            </wp14:sizeRelH>
            <wp14:sizeRelV relativeFrom="page">
              <wp14:pctHeight>0</wp14:pctHeight>
            </wp14:sizeRelV>
          </wp:anchor>
        </w:drawing>
      </w:r>
      <w:r w:rsidR="00186677">
        <w:rPr>
          <w:rStyle w:val="Heading1Char"/>
          <w:rFonts w:cs="Arial"/>
          <w:b/>
          <w:bCs/>
        </w:rPr>
        <w:t xml:space="preserve"> </w:t>
      </w:r>
      <w:r w:rsidR="00D85288">
        <w:rPr>
          <w:rStyle w:val="Heading1Char"/>
          <w:rFonts w:cs="Arial"/>
          <w:b/>
          <w:bCs/>
        </w:rPr>
        <w:t>Data Protection Policy</w:t>
      </w:r>
    </w:p>
    <w:p w14:paraId="26ED870C" w14:textId="4FA67729" w:rsidR="00531ACE" w:rsidRPr="007B4077" w:rsidRDefault="00D85288" w:rsidP="007B4077">
      <w:pPr>
        <w:pStyle w:val="Heading2"/>
        <w:rPr>
          <w:rFonts w:eastAsia="Times New Roman"/>
          <w:lang w:eastAsia="en-GB"/>
        </w:rPr>
      </w:pPr>
      <w:bookmarkStart w:id="0" w:name="_Toc177582327"/>
      <w:r w:rsidRPr="007B4077">
        <w:rPr>
          <w:rFonts w:eastAsia="Times New Roman"/>
          <w:lang w:eastAsia="en-GB"/>
        </w:rPr>
        <w:t>Introduction</w:t>
      </w:r>
    </w:p>
    <w:p w14:paraId="3B5204A6" w14:textId="0D35284B" w:rsidR="00D85288" w:rsidRDefault="00B21D54" w:rsidP="007B4077">
      <w:pPr>
        <w:pStyle w:val="Intro"/>
      </w:pPr>
      <w:r>
        <w:rPr>
          <w:color w:val="auto"/>
        </w:rPr>
        <w:t>NORTH PLYMOUTH FOODBANK (NORTH PLYMOUTH COMMUNITY CHURCH</w:t>
      </w:r>
      <w:r w:rsidR="004C07B2">
        <w:rPr>
          <w:color w:val="auto"/>
        </w:rPr>
        <w:t>)</w:t>
      </w:r>
      <w:r w:rsidR="00D85288" w:rsidRPr="00D85288">
        <w:rPr>
          <w:color w:val="FF0000"/>
        </w:rPr>
        <w:t xml:space="preserve"> </w:t>
      </w:r>
      <w:r w:rsidR="00D85288" w:rsidRPr="00D85288">
        <w:t xml:space="preserve">is registered with the Information Commissioner as a controller </w:t>
      </w:r>
      <w:r w:rsidR="004C07B2">
        <w:rPr>
          <w:color w:val="auto"/>
        </w:rPr>
        <w:t>ZA542698</w:t>
      </w:r>
      <w:r w:rsidR="00D85288" w:rsidRPr="00D85288">
        <w:rPr>
          <w:color w:val="FF5414" w:themeColor="accent6"/>
        </w:rPr>
        <w:t xml:space="preserve"> </w:t>
      </w:r>
      <w:r w:rsidR="00D85288" w:rsidRPr="00D85288">
        <w:t>and is governed by the Data Protection Act 2018, the UK General Data Protection Regulation (GDPR) and the Privacy and Electronic Communications Regulations 2003 (PECR).</w:t>
      </w:r>
    </w:p>
    <w:p w14:paraId="2FAA9C83" w14:textId="09DAFD83" w:rsidR="00D85288" w:rsidRPr="007B4077" w:rsidRDefault="00D85288" w:rsidP="007B4077">
      <w:pPr>
        <w:pStyle w:val="Heading2"/>
      </w:pPr>
      <w:r w:rsidRPr="007B4077">
        <w:t>Who this policy applies to</w:t>
      </w:r>
    </w:p>
    <w:p w14:paraId="41B89C87" w14:textId="501949EC" w:rsidR="00D85288" w:rsidRPr="00D85288" w:rsidRDefault="004C07B2" w:rsidP="007B4077">
      <w:r>
        <w:rPr>
          <w:color w:val="auto"/>
        </w:rPr>
        <w:t>North Plymouth Foodbank</w:t>
      </w:r>
      <w:r w:rsidR="00D85288" w:rsidRPr="00D85288">
        <w:rPr>
          <w:color w:val="FF5414" w:themeColor="accent6"/>
        </w:rPr>
        <w:t xml:space="preserve"> </w:t>
      </w:r>
      <w:r w:rsidR="00D85288" w:rsidRPr="00D85288">
        <w:t xml:space="preserve">employees, volunteers, trustees and contractors are required to adhere to this policy which is designed to protect the personal data of data subjects - our beneficiaries, supporters, volunteers, employees and trustees. </w:t>
      </w:r>
      <w:bookmarkStart w:id="1" w:name="bookmark5"/>
    </w:p>
    <w:p w14:paraId="33DECA8F" w14:textId="6FE70B88" w:rsidR="00D85288" w:rsidRPr="007B4077" w:rsidRDefault="00D85288" w:rsidP="007B4077">
      <w:r w:rsidRPr="00D85288">
        <w:t>Written data protection guidance is provided to help staff and volunteers comply with this policy and relevant data protection legislation in the document titled “understanding-your-responsibilities-for-data-protection”.</w:t>
      </w:r>
      <w:bookmarkStart w:id="2" w:name="_Toc492998010"/>
    </w:p>
    <w:p w14:paraId="011CE652" w14:textId="77777777" w:rsidR="00D85288" w:rsidRPr="00D85288" w:rsidRDefault="00D85288" w:rsidP="007B4077">
      <w:pPr>
        <w:pStyle w:val="Heading2"/>
        <w:rPr>
          <w:rFonts w:eastAsia="Tahoma"/>
        </w:rPr>
      </w:pPr>
      <w:r w:rsidRPr="00D85288">
        <w:rPr>
          <w:rFonts w:eastAsia="Tahoma"/>
        </w:rPr>
        <w:t xml:space="preserve">Key definitions </w:t>
      </w:r>
      <w:bookmarkEnd w:id="2"/>
    </w:p>
    <w:p w14:paraId="4CBC760F" w14:textId="77777777" w:rsidR="00D85288" w:rsidRPr="00D85288" w:rsidRDefault="00D85288" w:rsidP="007B4077">
      <w:r w:rsidRPr="00D85288">
        <w:t>Data protection law applies to how we process people’s personal information. The key terms that we need to understand are:</w:t>
      </w:r>
    </w:p>
    <w:p w14:paraId="750A05F9" w14:textId="212A4D08" w:rsidR="00D85288" w:rsidRPr="00D85288" w:rsidRDefault="00D85288" w:rsidP="007B4077">
      <w:r w:rsidRPr="00D85288">
        <w:rPr>
          <w:b/>
          <w:bCs/>
        </w:rPr>
        <w:t>Controller</w:t>
      </w:r>
      <w:r w:rsidRPr="00D85288">
        <w:t xml:space="preserve"> – </w:t>
      </w:r>
      <w:r w:rsidR="004C07B2">
        <w:rPr>
          <w:color w:val="auto"/>
        </w:rPr>
        <w:t>North Plymouth Foodbank</w:t>
      </w:r>
      <w:r w:rsidR="004C07B2" w:rsidRPr="00D85288">
        <w:rPr>
          <w:color w:val="FF5414" w:themeColor="accent6"/>
        </w:rPr>
        <w:t xml:space="preserve"> </w:t>
      </w:r>
      <w:r w:rsidRPr="00D85288">
        <w:t xml:space="preserve">is a controller as it collects and decides how personal information will be used. </w:t>
      </w:r>
    </w:p>
    <w:p w14:paraId="1C9415AC" w14:textId="77777777" w:rsidR="00D85288" w:rsidRPr="00D85288" w:rsidRDefault="00D85288" w:rsidP="007B4077">
      <w:r w:rsidRPr="00D85288">
        <w:rPr>
          <w:b/>
          <w:bCs/>
        </w:rPr>
        <w:t>Principles</w:t>
      </w:r>
      <w:r w:rsidRPr="00D85288">
        <w:t xml:space="preserve"> – These are the rules that we must follow when processing personal information </w:t>
      </w:r>
    </w:p>
    <w:p w14:paraId="781036D5" w14:textId="77777777" w:rsidR="00D85288" w:rsidRPr="00D85288" w:rsidRDefault="00D85288" w:rsidP="007B4077">
      <w:r w:rsidRPr="00D85288">
        <w:rPr>
          <w:b/>
          <w:bCs/>
        </w:rPr>
        <w:t>Processing</w:t>
      </w:r>
      <w:r w:rsidRPr="00D85288">
        <w:t xml:space="preserve"> - This is what we do with personal information. It includes how we collect, record, store, share and use personal information</w:t>
      </w:r>
    </w:p>
    <w:p w14:paraId="211470EF" w14:textId="77777777" w:rsidR="00D85288" w:rsidRPr="00D85288" w:rsidRDefault="00D85288" w:rsidP="007B4077">
      <w:pPr>
        <w:rPr>
          <w:b/>
          <w:bCs/>
        </w:rPr>
      </w:pPr>
      <w:r w:rsidRPr="00D85288">
        <w:rPr>
          <w:b/>
          <w:bCs/>
        </w:rPr>
        <w:lastRenderedPageBreak/>
        <w:t xml:space="preserve">Personal information </w:t>
      </w:r>
      <w:r w:rsidRPr="00D85288">
        <w:t>– This includes personal data and special category personal data</w:t>
      </w:r>
    </w:p>
    <w:p w14:paraId="283D3580" w14:textId="77777777" w:rsidR="00D85288" w:rsidRPr="00D85288" w:rsidRDefault="00D85288" w:rsidP="007B4077">
      <w:r w:rsidRPr="00D85288">
        <w:rPr>
          <w:b/>
          <w:bCs/>
        </w:rPr>
        <w:t>Personal data</w:t>
      </w:r>
      <w:r w:rsidRPr="00D85288">
        <w:t xml:space="preserve"> - This is information that can be used to identify a person. Held in computer systems, mobile devices, laptops, tablets, or in manual records such in paper files and notebooks.  </w:t>
      </w:r>
    </w:p>
    <w:p w14:paraId="4F3A3D93" w14:textId="77777777" w:rsidR="00D85288" w:rsidRPr="00D85288" w:rsidRDefault="00D85288" w:rsidP="007B4077">
      <w:r w:rsidRPr="00D85288">
        <w:t xml:space="preserve">Personal data might include but is not limited </w:t>
      </w:r>
      <w:proofErr w:type="gramStart"/>
      <w:r w:rsidRPr="00D85288">
        <w:t>to;</w:t>
      </w:r>
      <w:proofErr w:type="gramEnd"/>
      <w:r w:rsidRPr="00D85288">
        <w:t xml:space="preserve"> name, address, date of birth, bank account details, interests.</w:t>
      </w:r>
    </w:p>
    <w:p w14:paraId="08591496" w14:textId="77777777" w:rsidR="00D85288" w:rsidRPr="00D85288" w:rsidRDefault="00D85288" w:rsidP="007B4077">
      <w:r w:rsidRPr="00D85288">
        <w:t>It also includes opinions about a person.  For example, notes on how you think someone has behaved, performed or appears</w:t>
      </w:r>
    </w:p>
    <w:p w14:paraId="5C776C59" w14:textId="77777777" w:rsidR="00D85288" w:rsidRPr="00D85288" w:rsidRDefault="00D85288" w:rsidP="007B4077">
      <w:r w:rsidRPr="00D85288">
        <w:rPr>
          <w:b/>
          <w:bCs/>
        </w:rPr>
        <w:t>Special category personal data</w:t>
      </w:r>
      <w:r w:rsidRPr="00D85288">
        <w:t xml:space="preserve"> – this is information about a person’s health, religion, political opinion, trade union membership, race or ethnic origin, sexuality</w:t>
      </w:r>
    </w:p>
    <w:p w14:paraId="6C847276" w14:textId="77777777" w:rsidR="00D85288" w:rsidRPr="00D85288" w:rsidRDefault="00D85288" w:rsidP="007B4077">
      <w:r w:rsidRPr="00D85288">
        <w:t xml:space="preserve">A </w:t>
      </w:r>
      <w:r w:rsidRPr="00D85288">
        <w:rPr>
          <w:b/>
          <w:bCs/>
        </w:rPr>
        <w:t xml:space="preserve">data subject - </w:t>
      </w:r>
      <w:r w:rsidRPr="00D85288">
        <w:t>this is the person whose personal information is being processed. For example, a supporter, employee, volunteer, trustee</w:t>
      </w:r>
    </w:p>
    <w:p w14:paraId="30281ACB" w14:textId="77777777" w:rsidR="00D85288" w:rsidRPr="00D85288" w:rsidRDefault="00D85288" w:rsidP="007B4077">
      <w:r w:rsidRPr="00D85288">
        <w:t xml:space="preserve">A </w:t>
      </w:r>
      <w:r w:rsidRPr="00D85288">
        <w:rPr>
          <w:b/>
          <w:bCs/>
        </w:rPr>
        <w:t>privacy notice</w:t>
      </w:r>
      <w:r w:rsidRPr="00D85288">
        <w:t xml:space="preserve"> – this is a short notice when we collect personal information from people to inform them how their personal information will be used and to look at our privacy policy for more detail </w:t>
      </w:r>
    </w:p>
    <w:p w14:paraId="0D98B664" w14:textId="59BCBCE6" w:rsidR="00D85288" w:rsidRPr="00D85288" w:rsidRDefault="00D85288" w:rsidP="007B4077">
      <w:r w:rsidRPr="00D85288">
        <w:t xml:space="preserve">A </w:t>
      </w:r>
      <w:r w:rsidRPr="00D85288">
        <w:rPr>
          <w:b/>
          <w:bCs/>
        </w:rPr>
        <w:t>privacy policy</w:t>
      </w:r>
      <w:r w:rsidRPr="00D85288">
        <w:t xml:space="preserve"> – this is how we inform people about how their personal information will be used. </w:t>
      </w:r>
      <w:r w:rsidR="004C07B2">
        <w:rPr>
          <w:color w:val="auto"/>
        </w:rPr>
        <w:t>North Plymouth Foodbank</w:t>
      </w:r>
      <w:r w:rsidR="004C07B2" w:rsidRPr="00D85288">
        <w:rPr>
          <w:color w:val="FF5414" w:themeColor="accent6"/>
        </w:rPr>
        <w:t xml:space="preserve"> </w:t>
      </w:r>
      <w:r w:rsidRPr="00D85288">
        <w:t xml:space="preserve">privacy policy is provided on our website </w:t>
      </w:r>
      <w:r w:rsidR="004C07B2">
        <w:t>www.northplymouth.foodbank.org.uk</w:t>
      </w:r>
    </w:p>
    <w:p w14:paraId="3699C93C" w14:textId="77777777" w:rsidR="00D85288" w:rsidRPr="00D85288" w:rsidRDefault="00D85288" w:rsidP="007B4077">
      <w:r w:rsidRPr="00D85288">
        <w:rPr>
          <w:b/>
          <w:bCs/>
        </w:rPr>
        <w:t>Data processor</w:t>
      </w:r>
      <w:r w:rsidRPr="00D85288">
        <w:t xml:space="preserve"> – this is an o</w:t>
      </w:r>
      <w:r w:rsidRPr="00D85288">
        <w:rPr>
          <w:lang w:eastAsia="en-GB"/>
        </w:rPr>
        <w:t xml:space="preserve">rganisation that we use to process personal information on behalf of the organisation. For example, an IT service provider. </w:t>
      </w:r>
    </w:p>
    <w:p w14:paraId="6BD0A4D6" w14:textId="7701CC0E" w:rsidR="00D85288" w:rsidRPr="007B4077" w:rsidRDefault="00D85288" w:rsidP="007B4077">
      <w:r w:rsidRPr="00D85288">
        <w:rPr>
          <w:b/>
          <w:bCs/>
        </w:rPr>
        <w:t>Information Commissioner’s Office</w:t>
      </w:r>
      <w:r w:rsidRPr="00D85288">
        <w:t xml:space="preserve"> (ICO) - this is the government body responsible for enforcing data protection law in the UK</w:t>
      </w:r>
    </w:p>
    <w:p w14:paraId="77B9AC76" w14:textId="77777777" w:rsidR="00D85288" w:rsidRDefault="00D85288" w:rsidP="007B4077">
      <w:pPr>
        <w:pStyle w:val="Heading2"/>
      </w:pPr>
      <w:r w:rsidRPr="00D85288">
        <w:rPr>
          <w:rFonts w:eastAsia="Tahoma"/>
        </w:rPr>
        <w:t>Data protection principles</w:t>
      </w:r>
    </w:p>
    <w:p w14:paraId="721FE45E" w14:textId="6E6A1BCE" w:rsidR="00D85288" w:rsidRPr="00D85288" w:rsidRDefault="00D85288" w:rsidP="007B4077">
      <w:pPr>
        <w:rPr>
          <w:color w:val="00AB52" w:themeColor="accent2"/>
          <w:sz w:val="32"/>
          <w:szCs w:val="32"/>
        </w:rPr>
      </w:pPr>
      <w:r w:rsidRPr="00D85288">
        <w:t>All staff and volunteers are responsible for complying with the principles of data protection legislation which states that personal information must be:</w:t>
      </w:r>
    </w:p>
    <w:p w14:paraId="4C88D36C" w14:textId="77777777" w:rsidR="00D85288" w:rsidRPr="00D85288" w:rsidRDefault="00D85288" w:rsidP="007B4077">
      <w:pPr>
        <w:pStyle w:val="ListParagraph"/>
        <w:numPr>
          <w:ilvl w:val="0"/>
          <w:numId w:val="22"/>
        </w:numPr>
      </w:pPr>
      <w:r w:rsidRPr="00D85288">
        <w:t>Collected and processed in a fair, lawful and transparent way</w:t>
      </w:r>
    </w:p>
    <w:p w14:paraId="3823B804" w14:textId="77777777" w:rsidR="00D85288" w:rsidRPr="00D85288" w:rsidRDefault="00D85288" w:rsidP="007B4077">
      <w:pPr>
        <w:pStyle w:val="ListParagraph"/>
        <w:numPr>
          <w:ilvl w:val="0"/>
          <w:numId w:val="22"/>
        </w:numPr>
      </w:pPr>
      <w:r w:rsidRPr="00D85288">
        <w:t>Used only for the reasons it was collected</w:t>
      </w:r>
    </w:p>
    <w:p w14:paraId="4D574CDD" w14:textId="77777777" w:rsidR="00D85288" w:rsidRPr="00D85288" w:rsidRDefault="00D85288" w:rsidP="007B4077">
      <w:pPr>
        <w:pStyle w:val="ListParagraph"/>
        <w:numPr>
          <w:ilvl w:val="0"/>
          <w:numId w:val="22"/>
        </w:numPr>
      </w:pPr>
      <w:r w:rsidRPr="00D85288">
        <w:t>Relevant and not excessive</w:t>
      </w:r>
    </w:p>
    <w:p w14:paraId="292CAB34" w14:textId="77777777" w:rsidR="00D85288" w:rsidRPr="00D85288" w:rsidRDefault="00D85288" w:rsidP="007B4077">
      <w:pPr>
        <w:pStyle w:val="ListParagraph"/>
        <w:numPr>
          <w:ilvl w:val="0"/>
          <w:numId w:val="22"/>
        </w:numPr>
      </w:pPr>
      <w:r w:rsidRPr="00D85288">
        <w:t>Kept accurate and up to date, and corrected or deleted if there are mistakes</w:t>
      </w:r>
    </w:p>
    <w:p w14:paraId="31B0B977" w14:textId="77777777" w:rsidR="00D85288" w:rsidRPr="00D85288" w:rsidRDefault="00D85288" w:rsidP="007B4077">
      <w:pPr>
        <w:pStyle w:val="ListParagraph"/>
        <w:numPr>
          <w:ilvl w:val="0"/>
          <w:numId w:val="22"/>
        </w:numPr>
      </w:pPr>
      <w:r w:rsidRPr="00D85288">
        <w:t>Kept for no longer than it is needed</w:t>
      </w:r>
    </w:p>
    <w:p w14:paraId="63C7E052" w14:textId="77777777" w:rsidR="00D85288" w:rsidRPr="00D85288" w:rsidRDefault="00D85288" w:rsidP="007B4077">
      <w:pPr>
        <w:pStyle w:val="ListParagraph"/>
        <w:numPr>
          <w:ilvl w:val="0"/>
          <w:numId w:val="22"/>
        </w:numPr>
      </w:pPr>
      <w:r w:rsidRPr="00D85288">
        <w:lastRenderedPageBreak/>
        <w:t>Kept safe to protect it from being lost, stolen or used inappropriately</w:t>
      </w:r>
    </w:p>
    <w:p w14:paraId="05F59EAE" w14:textId="77777777" w:rsidR="00D85288" w:rsidRPr="00D85288" w:rsidRDefault="00D85288" w:rsidP="007B4077">
      <w:pPr>
        <w:pStyle w:val="ListParagraph"/>
        <w:numPr>
          <w:ilvl w:val="0"/>
          <w:numId w:val="22"/>
        </w:numPr>
      </w:pPr>
      <w:r w:rsidRPr="00D85288">
        <w:t>Processed in accordance with people’s rights</w:t>
      </w:r>
    </w:p>
    <w:p w14:paraId="3AD53A79" w14:textId="77777777" w:rsidR="00D85288" w:rsidRPr="00D85288" w:rsidRDefault="00D85288" w:rsidP="007B4077">
      <w:r w:rsidRPr="00D85288">
        <w:t xml:space="preserve">In addition, the GDPR provides rules relating to the transfer of personal data to countries outside of the UK. </w:t>
      </w:r>
    </w:p>
    <w:p w14:paraId="731EAEF1" w14:textId="77BF77F5" w:rsidR="00D85288" w:rsidRPr="007B4077" w:rsidRDefault="00D85288" w:rsidP="007B4077">
      <w:r w:rsidRPr="00D85288">
        <w:t>See</w:t>
      </w:r>
      <w:r w:rsidR="004C07B2" w:rsidRPr="004C07B2">
        <w:rPr>
          <w:color w:val="auto"/>
        </w:rPr>
        <w:t xml:space="preserve"> </w:t>
      </w:r>
      <w:r w:rsidR="004C07B2">
        <w:rPr>
          <w:color w:val="auto"/>
        </w:rPr>
        <w:t>North Plymouth Foodbank</w:t>
      </w:r>
      <w:r w:rsidRPr="00D85288">
        <w:rPr>
          <w:color w:val="FF5414" w:themeColor="accent6"/>
        </w:rPr>
        <w:t>]</w:t>
      </w:r>
      <w:r w:rsidRPr="00D85288">
        <w:t xml:space="preserve">’s data protection guidance (understanding-your-responsibilities-for-data-protection) for additional information about our data protection working practices. </w:t>
      </w:r>
    </w:p>
    <w:p w14:paraId="7B2A4058" w14:textId="77777777" w:rsidR="00D85288" w:rsidRPr="00D85288" w:rsidRDefault="00D85288" w:rsidP="007B4077">
      <w:pPr>
        <w:pStyle w:val="Heading2"/>
        <w:rPr>
          <w:rFonts w:eastAsia="Tahoma"/>
        </w:rPr>
      </w:pPr>
      <w:bookmarkStart w:id="3" w:name="_Toc492998011"/>
      <w:r w:rsidRPr="00D85288">
        <w:rPr>
          <w:rFonts w:eastAsia="Tahoma"/>
        </w:rPr>
        <w:t>Data subjects</w:t>
      </w:r>
    </w:p>
    <w:p w14:paraId="7AA7AACD" w14:textId="064CCF47" w:rsidR="00D85288" w:rsidRPr="007B4077" w:rsidRDefault="004C07B2" w:rsidP="007B4077">
      <w:r>
        <w:rPr>
          <w:color w:val="auto"/>
        </w:rPr>
        <w:t>North Plymouth Foodbank</w:t>
      </w:r>
      <w:r w:rsidR="00D85288" w:rsidRPr="00D85288">
        <w:t xml:space="preserve">’s data subjects </w:t>
      </w:r>
      <w:proofErr w:type="gramStart"/>
      <w:r w:rsidR="00D85288" w:rsidRPr="00D85288">
        <w:t>include:</w:t>
      </w:r>
      <w:proofErr w:type="gramEnd"/>
      <w:r w:rsidR="00D85288" w:rsidRPr="00D85288">
        <w:t xml:space="preserve"> Supporters, employees, volunteers, trustees and beneficiaries.</w:t>
      </w:r>
    </w:p>
    <w:p w14:paraId="0D5061BA" w14:textId="0E3624BC" w:rsidR="00D85288" w:rsidRPr="00D85288" w:rsidRDefault="00D85288" w:rsidP="007B4077">
      <w:pPr>
        <w:pStyle w:val="Heading2"/>
        <w:rPr>
          <w:rFonts w:eastAsia="Tahoma"/>
        </w:rPr>
      </w:pPr>
      <w:r w:rsidRPr="00D85288">
        <w:rPr>
          <w:rFonts w:eastAsia="Tahoma"/>
        </w:rPr>
        <w:t>Data processing purposes</w:t>
      </w:r>
      <w:bookmarkEnd w:id="3"/>
    </w:p>
    <w:p w14:paraId="5FC1DBBC" w14:textId="02A2DEF9" w:rsidR="00D85288" w:rsidRPr="00D85288" w:rsidRDefault="004C07B2" w:rsidP="007B4077">
      <w:pPr>
        <w:rPr>
          <w:lang w:val="en" w:eastAsia="en-GB"/>
        </w:rPr>
      </w:pPr>
      <w:r>
        <w:rPr>
          <w:color w:val="auto"/>
        </w:rPr>
        <w:t>North Plymouth Foodbank</w:t>
      </w:r>
      <w:r w:rsidRPr="00D85288">
        <w:rPr>
          <w:color w:val="FF5414" w:themeColor="accent6"/>
        </w:rPr>
        <w:t xml:space="preserve"> </w:t>
      </w:r>
      <w:r w:rsidR="00D85288" w:rsidRPr="00D85288">
        <w:t>needs to process personal information about our different data subjects to:</w:t>
      </w:r>
    </w:p>
    <w:p w14:paraId="2B1799DC" w14:textId="77777777" w:rsidR="00D85288" w:rsidRPr="00D85288" w:rsidRDefault="00D85288" w:rsidP="007B4077">
      <w:pPr>
        <w:pStyle w:val="BulletList"/>
        <w:rPr>
          <w:rFonts w:eastAsia="Times New Roman"/>
          <w:lang w:val="en" w:eastAsia="en-GB"/>
        </w:rPr>
      </w:pPr>
      <w:r w:rsidRPr="00D85288">
        <w:rPr>
          <w:lang w:val="en" w:eastAsia="en-GB"/>
        </w:rPr>
        <w:t>Process donations and gift aid claims</w:t>
      </w:r>
    </w:p>
    <w:p w14:paraId="4376493D" w14:textId="77777777" w:rsidR="00D85288" w:rsidRPr="00D85288" w:rsidRDefault="00D85288" w:rsidP="007B4077">
      <w:pPr>
        <w:pStyle w:val="BulletList"/>
        <w:rPr>
          <w:rFonts w:eastAsia="Times New Roman"/>
          <w:lang w:val="en" w:eastAsia="en-GB"/>
        </w:rPr>
      </w:pPr>
      <w:r w:rsidRPr="00D85288">
        <w:rPr>
          <w:lang w:val="en" w:eastAsia="en-GB"/>
        </w:rPr>
        <w:t>Process legacies and pledges</w:t>
      </w:r>
    </w:p>
    <w:p w14:paraId="2BE48B78" w14:textId="77777777" w:rsidR="00D85288" w:rsidRPr="00D85288" w:rsidRDefault="00D85288" w:rsidP="007B4077">
      <w:pPr>
        <w:pStyle w:val="BulletList"/>
        <w:rPr>
          <w:rFonts w:eastAsia="Times New Roman"/>
          <w:lang w:val="en" w:eastAsia="en-GB"/>
        </w:rPr>
      </w:pPr>
      <w:r w:rsidRPr="00D85288">
        <w:rPr>
          <w:lang w:val="en" w:eastAsia="en-GB"/>
        </w:rPr>
        <w:t>Enable supporters to fundraise for us</w:t>
      </w:r>
    </w:p>
    <w:p w14:paraId="79C73A0E" w14:textId="77777777" w:rsidR="00D85288" w:rsidRPr="00D85288" w:rsidRDefault="00D85288" w:rsidP="007B4077">
      <w:pPr>
        <w:pStyle w:val="BulletList"/>
        <w:rPr>
          <w:rFonts w:eastAsia="Times New Roman"/>
          <w:lang w:val="en" w:eastAsia="en-GB"/>
        </w:rPr>
      </w:pPr>
      <w:r w:rsidRPr="00D85288">
        <w:rPr>
          <w:lang w:val="en" w:eastAsia="en-GB"/>
        </w:rPr>
        <w:t xml:space="preserve">Enable supporters to participate in events </w:t>
      </w:r>
    </w:p>
    <w:p w14:paraId="6B0B2584" w14:textId="77777777" w:rsidR="00D85288" w:rsidRPr="00D85288" w:rsidRDefault="00D85288" w:rsidP="007B4077">
      <w:pPr>
        <w:pStyle w:val="BulletList"/>
        <w:rPr>
          <w:rFonts w:eastAsia="Times New Roman"/>
          <w:lang w:val="en" w:eastAsia="en-GB"/>
        </w:rPr>
      </w:pPr>
      <w:r w:rsidRPr="00D85288">
        <w:rPr>
          <w:lang w:val="en" w:eastAsia="en-GB"/>
        </w:rPr>
        <w:t>Manage relationships with our supporters</w:t>
      </w:r>
    </w:p>
    <w:p w14:paraId="25AB31AA" w14:textId="77777777" w:rsidR="00D85288" w:rsidRPr="00D85288" w:rsidRDefault="00D85288" w:rsidP="007B4077">
      <w:pPr>
        <w:pStyle w:val="BulletList"/>
        <w:rPr>
          <w:rFonts w:eastAsia="Times New Roman"/>
          <w:lang w:val="en" w:eastAsia="en-GB"/>
        </w:rPr>
      </w:pPr>
      <w:r w:rsidRPr="00D85288">
        <w:rPr>
          <w:lang w:val="en" w:eastAsia="en-GB"/>
        </w:rPr>
        <w:t>Provide supporters with information about us and the work that we do</w:t>
      </w:r>
    </w:p>
    <w:p w14:paraId="339D1236" w14:textId="77777777" w:rsidR="00D85288" w:rsidRPr="00D85288" w:rsidRDefault="00D85288" w:rsidP="007B4077">
      <w:pPr>
        <w:pStyle w:val="BulletList"/>
        <w:rPr>
          <w:rFonts w:eastAsia="Times New Roman"/>
          <w:lang w:val="en" w:eastAsia="en-GB"/>
        </w:rPr>
      </w:pPr>
      <w:r w:rsidRPr="00D85288">
        <w:rPr>
          <w:lang w:val="en" w:eastAsia="en-GB"/>
        </w:rPr>
        <w:t>Manage marketing and communication preferences of our supporters</w:t>
      </w:r>
    </w:p>
    <w:p w14:paraId="2BD07816" w14:textId="77777777" w:rsidR="00D85288" w:rsidRPr="00D85288" w:rsidRDefault="00D85288" w:rsidP="007B4077">
      <w:pPr>
        <w:pStyle w:val="BulletList"/>
        <w:rPr>
          <w:lang w:val="en" w:eastAsia="en-GB"/>
        </w:rPr>
      </w:pPr>
      <w:r w:rsidRPr="00D85288">
        <w:rPr>
          <w:lang w:val="en" w:eastAsia="en-GB"/>
        </w:rPr>
        <w:t xml:space="preserve">Provide support to people who need to use the food bank </w:t>
      </w:r>
    </w:p>
    <w:p w14:paraId="779BAEFE" w14:textId="77777777" w:rsidR="00D85288" w:rsidRPr="00D85288" w:rsidRDefault="00D85288" w:rsidP="007B4077">
      <w:pPr>
        <w:pStyle w:val="BulletList"/>
        <w:rPr>
          <w:rFonts w:eastAsia="Times New Roman"/>
          <w:lang w:val="en" w:eastAsia="en-GB"/>
        </w:rPr>
      </w:pPr>
      <w:r w:rsidRPr="00D85288">
        <w:rPr>
          <w:lang w:val="en" w:eastAsia="en-GB"/>
        </w:rPr>
        <w:t>Develop case studies and stories about our beneficiaries to promote and report on the work that we do</w:t>
      </w:r>
    </w:p>
    <w:p w14:paraId="2A953FA9" w14:textId="77777777" w:rsidR="00D85288" w:rsidRPr="00D85288" w:rsidRDefault="00D85288" w:rsidP="007B4077">
      <w:pPr>
        <w:pStyle w:val="BulletList"/>
        <w:rPr>
          <w:rFonts w:eastAsia="Times New Roman"/>
          <w:lang w:val="en" w:eastAsia="en-GB"/>
        </w:rPr>
      </w:pPr>
      <w:r w:rsidRPr="00D85288">
        <w:rPr>
          <w:lang w:val="en" w:eastAsia="en-GB"/>
        </w:rPr>
        <w:t>Recruit and employ members of staff</w:t>
      </w:r>
    </w:p>
    <w:p w14:paraId="3AB7F3C3" w14:textId="77777777" w:rsidR="00D85288" w:rsidRPr="00D85288" w:rsidRDefault="00D85288" w:rsidP="007B4077">
      <w:pPr>
        <w:pStyle w:val="BulletList"/>
        <w:rPr>
          <w:rFonts w:eastAsia="Times New Roman"/>
          <w:lang w:val="en" w:eastAsia="en-GB"/>
        </w:rPr>
      </w:pPr>
      <w:r w:rsidRPr="00D85288">
        <w:rPr>
          <w:lang w:val="en" w:eastAsia="en-GB"/>
        </w:rPr>
        <w:t>Recruit and manage volunteers</w:t>
      </w:r>
    </w:p>
    <w:p w14:paraId="3E0F509D" w14:textId="77777777" w:rsidR="00D85288" w:rsidRPr="00D85288" w:rsidRDefault="00D85288" w:rsidP="007B4077">
      <w:pPr>
        <w:pStyle w:val="BulletList"/>
        <w:rPr>
          <w:rFonts w:eastAsia="Times New Roman"/>
          <w:lang w:val="en" w:eastAsia="en-GB"/>
        </w:rPr>
      </w:pPr>
      <w:r w:rsidRPr="00D85288">
        <w:rPr>
          <w:lang w:val="en" w:eastAsia="en-GB"/>
        </w:rPr>
        <w:t>Fulfil our legal and governance obligations</w:t>
      </w:r>
    </w:p>
    <w:p w14:paraId="14A15FB9" w14:textId="5105F707" w:rsidR="00D85288" w:rsidRPr="007B4077" w:rsidRDefault="00D85288" w:rsidP="007B4077">
      <w:pPr>
        <w:pStyle w:val="BulletList"/>
        <w:rPr>
          <w:rFonts w:eastAsia="Times New Roman"/>
          <w:color w:val="FF5414" w:themeColor="accent6"/>
          <w:lang w:val="en" w:eastAsia="en-GB"/>
        </w:rPr>
      </w:pPr>
      <w:bookmarkStart w:id="4" w:name="_Toc492998012"/>
    </w:p>
    <w:p w14:paraId="0DE20378" w14:textId="77777777" w:rsidR="00D85288" w:rsidRPr="00D85288" w:rsidRDefault="00D85288" w:rsidP="007B4077">
      <w:pPr>
        <w:pStyle w:val="Heading2"/>
        <w:rPr>
          <w:rFonts w:eastAsia="Tahoma"/>
        </w:rPr>
      </w:pPr>
      <w:r w:rsidRPr="00D85288">
        <w:rPr>
          <w:rFonts w:eastAsia="Tahoma"/>
        </w:rPr>
        <w:lastRenderedPageBreak/>
        <w:t>Legal basis for processing personal information</w:t>
      </w:r>
    </w:p>
    <w:p w14:paraId="32ABBC1B" w14:textId="4DA67AA7" w:rsidR="00D85288" w:rsidRPr="00D85288" w:rsidRDefault="004C07B2" w:rsidP="007B4077">
      <w:r>
        <w:rPr>
          <w:color w:val="auto"/>
        </w:rPr>
        <w:t>North Plymouth Foodbank</w:t>
      </w:r>
      <w:r w:rsidR="00D85288" w:rsidRPr="00D85288">
        <w:t xml:space="preserve">’s legal basis for processing personal information is documented in detail in our ‘Record of Processing Activity’ which contains an inventory of all key personal data processing activities. </w:t>
      </w:r>
    </w:p>
    <w:p w14:paraId="015C236A" w14:textId="77777777" w:rsidR="00D85288" w:rsidRPr="00D85288" w:rsidRDefault="00D85288" w:rsidP="007B4077">
      <w:r w:rsidRPr="00D85288">
        <w:t xml:space="preserve">Personal information is processed for our legitimate interests, where appropriate with consent, and </w:t>
      </w:r>
      <w:proofErr w:type="gramStart"/>
      <w:r w:rsidRPr="00D85288">
        <w:t>in order to</w:t>
      </w:r>
      <w:proofErr w:type="gramEnd"/>
      <w:r w:rsidRPr="00D85288">
        <w:t xml:space="preserve"> meet our legal obligations. </w:t>
      </w:r>
    </w:p>
    <w:p w14:paraId="68767EFC" w14:textId="12B34922" w:rsidR="00D85288" w:rsidRPr="007B4077" w:rsidRDefault="004C07B2" w:rsidP="007B4077">
      <w:r>
        <w:rPr>
          <w:color w:val="auto"/>
        </w:rPr>
        <w:t>North Plymouth Foodbank</w:t>
      </w:r>
      <w:r w:rsidRPr="00D85288">
        <w:rPr>
          <w:color w:val="FF5414" w:themeColor="accent6"/>
        </w:rPr>
        <w:t xml:space="preserve"> </w:t>
      </w:r>
      <w:r w:rsidR="00D85288" w:rsidRPr="00D85288">
        <w:t>may process some personal information based upon our legitimate interests. This is where the processing is required to fulfil our organisational objectives, is not to the detriment of our data subjects, and will not cause them damage or distress. We undertake Legitimate Interest Assessments to balance the rights and interests of our data subjects with that of</w:t>
      </w:r>
      <w:r w:rsidRPr="004C07B2">
        <w:rPr>
          <w:color w:val="auto"/>
        </w:rPr>
        <w:t xml:space="preserve"> </w:t>
      </w:r>
      <w:r>
        <w:rPr>
          <w:color w:val="auto"/>
        </w:rPr>
        <w:t>North Plymouth Foodbank</w:t>
      </w:r>
      <w:r w:rsidR="00D85288" w:rsidRPr="00D85288">
        <w:t xml:space="preserve"> </w:t>
      </w:r>
      <w:r w:rsidR="00D85288" w:rsidRPr="007B4077">
        <w:rPr>
          <w:color w:val="FF5414" w:themeColor="accent6"/>
        </w:rPr>
        <w:t xml:space="preserve">[ </w:t>
      </w:r>
      <w:proofErr w:type="gramStart"/>
      <w:r w:rsidR="00D85288" w:rsidRPr="00D85288">
        <w:t>in order to</w:t>
      </w:r>
      <w:proofErr w:type="gramEnd"/>
      <w:r w:rsidR="00D85288" w:rsidRPr="00D85288">
        <w:t xml:space="preserve"> make a judgement as to whether the legitimate interest condition applies to our processing.</w:t>
      </w:r>
    </w:p>
    <w:p w14:paraId="24F268C8" w14:textId="77777777" w:rsidR="00D85288" w:rsidRPr="007B4077" w:rsidRDefault="00D85288" w:rsidP="007B4077">
      <w:pPr>
        <w:pStyle w:val="Heading2"/>
        <w:rPr>
          <w:rFonts w:eastAsia="Tahoma"/>
        </w:rPr>
      </w:pPr>
      <w:r w:rsidRPr="007B4077">
        <w:rPr>
          <w:rFonts w:eastAsia="Tahoma"/>
        </w:rPr>
        <w:t xml:space="preserve">Responsibilities of staff and volunteers </w:t>
      </w:r>
      <w:bookmarkEnd w:id="1"/>
      <w:bookmarkEnd w:id="4"/>
    </w:p>
    <w:p w14:paraId="02AA9554" w14:textId="77777777" w:rsidR="00D85288" w:rsidRPr="00D85288" w:rsidRDefault="00D85288" w:rsidP="007B4077">
      <w:r w:rsidRPr="00D85288">
        <w:t>[INSERT LEGAL NAME]’s Data Protection Lead, who is also [DELETE AS APPROPRIATE] Project Manager, Trustee, Office &amp; HR Manager, is required to:</w:t>
      </w:r>
    </w:p>
    <w:p w14:paraId="652F74BB" w14:textId="77777777" w:rsidR="00D85288" w:rsidRPr="00D85288" w:rsidRDefault="00D85288" w:rsidP="007B4077">
      <w:pPr>
        <w:pStyle w:val="NumberedList"/>
        <w:ind w:left="511" w:hanging="284"/>
      </w:pPr>
      <w:r w:rsidRPr="00D85288">
        <w:t>Provide compliance advice to staff</w:t>
      </w:r>
    </w:p>
    <w:p w14:paraId="689E1322" w14:textId="77777777" w:rsidR="00D85288" w:rsidRPr="00D85288" w:rsidRDefault="00D85288" w:rsidP="007B4077">
      <w:pPr>
        <w:pStyle w:val="NumberedList"/>
        <w:ind w:left="511" w:hanging="284"/>
      </w:pPr>
      <w:r w:rsidRPr="00D85288">
        <w:t>Ensure that staff receive appropriate data protection training and guidance</w:t>
      </w:r>
    </w:p>
    <w:p w14:paraId="1350F119" w14:textId="00801B02" w:rsidR="00D85288" w:rsidRPr="00D85288" w:rsidRDefault="00D85288" w:rsidP="007B4077">
      <w:pPr>
        <w:pStyle w:val="NumberedList"/>
        <w:ind w:left="511" w:hanging="284"/>
      </w:pPr>
      <w:r w:rsidRPr="00D85288">
        <w:t xml:space="preserve">Ensure that </w:t>
      </w:r>
      <w:r w:rsidR="004C07B2">
        <w:rPr>
          <w:color w:val="auto"/>
        </w:rPr>
        <w:t>North Plymouth Foodbank</w:t>
      </w:r>
      <w:r w:rsidRPr="00D85288">
        <w:t>’s data protection policies and documents are appropriate and up to date</w:t>
      </w:r>
    </w:p>
    <w:p w14:paraId="233DF538" w14:textId="77777777" w:rsidR="00D85288" w:rsidRPr="00D85288" w:rsidRDefault="00D85288" w:rsidP="007B4077">
      <w:pPr>
        <w:pStyle w:val="NumberedList"/>
        <w:ind w:left="511" w:hanging="284"/>
      </w:pPr>
      <w:r w:rsidRPr="00D85288">
        <w:t>Be the focal point for the administration of any subject access requests</w:t>
      </w:r>
    </w:p>
    <w:p w14:paraId="1AF53478" w14:textId="77777777" w:rsidR="00D85288" w:rsidRPr="00D85288" w:rsidRDefault="00D85288" w:rsidP="007B4077">
      <w:pPr>
        <w:pStyle w:val="NumberedList"/>
        <w:ind w:left="511" w:hanging="284"/>
      </w:pPr>
      <w:r w:rsidRPr="00D85288">
        <w:t>Deal with data subject rights in relation to erasure, objection, restriction and rectification that staff feel unable to manage themselves</w:t>
      </w:r>
    </w:p>
    <w:p w14:paraId="4BEAB23D" w14:textId="77777777" w:rsidR="00D85288" w:rsidRPr="00D85288" w:rsidRDefault="00D85288" w:rsidP="007B4077">
      <w:pPr>
        <w:pStyle w:val="NumberedList"/>
        <w:ind w:left="511" w:hanging="284"/>
      </w:pPr>
      <w:r w:rsidRPr="00D85288">
        <w:t xml:space="preserve">Log and assess all personal data breaches </w:t>
      </w:r>
    </w:p>
    <w:p w14:paraId="05C4B56A" w14:textId="77777777" w:rsidR="00D85288" w:rsidRPr="00D85288" w:rsidRDefault="00D85288" w:rsidP="007B4077">
      <w:pPr>
        <w:pStyle w:val="NumberedList"/>
        <w:ind w:left="511" w:hanging="284"/>
      </w:pPr>
      <w:r w:rsidRPr="00D85288">
        <w:t xml:space="preserve">Report applicable data breaches to the ICO within the statutory 72-hour time limit </w:t>
      </w:r>
    </w:p>
    <w:p w14:paraId="66706285" w14:textId="17AB03F9" w:rsidR="00D85288" w:rsidRPr="00D85288" w:rsidRDefault="00D85288" w:rsidP="007B4077">
      <w:pPr>
        <w:pStyle w:val="NumberedList"/>
        <w:ind w:left="511" w:hanging="284"/>
      </w:pPr>
      <w:r w:rsidRPr="00D85288">
        <w:t xml:space="preserve">Renew, and ensure that </w:t>
      </w:r>
      <w:r w:rsidR="004C07B2">
        <w:rPr>
          <w:color w:val="auto"/>
        </w:rPr>
        <w:t>North Plymouth Foodbank</w:t>
      </w:r>
      <w:r w:rsidRPr="00D85288">
        <w:t xml:space="preserve">’s controller registration with the ICO is accurate annually. </w:t>
      </w:r>
    </w:p>
    <w:p w14:paraId="00807F4F" w14:textId="77777777" w:rsidR="00D85288" w:rsidRPr="00D85288" w:rsidRDefault="00D85288" w:rsidP="007B4077">
      <w:pPr>
        <w:pStyle w:val="NumberedList"/>
        <w:ind w:left="511" w:hanging="284"/>
      </w:pPr>
      <w:r w:rsidRPr="00D85288">
        <w:t>Keep a central register of all organisations that [INSERT LEGAL NAME] shares personal information with</w:t>
      </w:r>
    </w:p>
    <w:p w14:paraId="5CA097E5" w14:textId="77777777" w:rsidR="00D85288" w:rsidRPr="007B4077" w:rsidRDefault="00D85288" w:rsidP="007B4077">
      <w:pPr>
        <w:pStyle w:val="NumberedList"/>
        <w:ind w:left="511" w:hanging="284"/>
      </w:pPr>
      <w:r w:rsidRPr="007B4077">
        <w:t xml:space="preserve">Maintain and update the organisation’s Records of Processing Activity, Privacy Notices, and any associated data protection assessments (e.g., DPIAs or LIAs).   </w:t>
      </w:r>
    </w:p>
    <w:p w14:paraId="2EC8DDE8" w14:textId="168BE9C9" w:rsidR="007B4077" w:rsidRPr="007B4077" w:rsidRDefault="00D85288" w:rsidP="007B4077">
      <w:pPr>
        <w:pStyle w:val="NumberedList"/>
        <w:ind w:left="511" w:hanging="284"/>
      </w:pPr>
      <w:r w:rsidRPr="007B4077">
        <w:lastRenderedPageBreak/>
        <w:t>Advise staff on the interpretation of this policy and guidelines and to monitor compliance with the policy.</w:t>
      </w:r>
    </w:p>
    <w:p w14:paraId="6F4C50B8" w14:textId="77777777" w:rsidR="00D85288" w:rsidRPr="00D85288" w:rsidRDefault="00D85288" w:rsidP="007B4077">
      <w:r w:rsidRPr="00D85288">
        <w:t>All staff and volunteers are responsible for:</w:t>
      </w:r>
    </w:p>
    <w:p w14:paraId="5DC1981B" w14:textId="7743F2BD" w:rsidR="00D85288" w:rsidRPr="00D85288" w:rsidRDefault="00D85288" w:rsidP="007B4077">
      <w:pPr>
        <w:pStyle w:val="NumberedList"/>
      </w:pPr>
      <w:r w:rsidRPr="00D85288">
        <w:t xml:space="preserve">Working in compliance with the data protection principles as set out in this policy and </w:t>
      </w:r>
      <w:r w:rsidR="004C07B2">
        <w:rPr>
          <w:color w:val="auto"/>
        </w:rPr>
        <w:t>North Plymouth Foodbank</w:t>
      </w:r>
      <w:r w:rsidRPr="007B4077">
        <w:rPr>
          <w:color w:val="auto"/>
        </w:rPr>
        <w:t>’</w:t>
      </w:r>
      <w:r w:rsidRPr="00D85288">
        <w:t>s data protection guidance as set out in the document titled ‘understanding-your-responsibilities-for-data-protection’</w:t>
      </w:r>
    </w:p>
    <w:p w14:paraId="66F527FC" w14:textId="74887CD3" w:rsidR="00D85288" w:rsidRPr="00D85288" w:rsidRDefault="00D85288" w:rsidP="007B4077">
      <w:pPr>
        <w:pStyle w:val="NumberedList"/>
      </w:pPr>
      <w:r w:rsidRPr="00D85288">
        <w:t xml:space="preserve">Ensuring that any personal information that they provide to </w:t>
      </w:r>
      <w:r w:rsidR="004C07B2">
        <w:rPr>
          <w:color w:val="auto"/>
        </w:rPr>
        <w:t>North Plymouth Foodbank</w:t>
      </w:r>
      <w:r w:rsidR="004C07B2" w:rsidRPr="00D85288">
        <w:rPr>
          <w:color w:val="FF5414" w:themeColor="accent6"/>
        </w:rPr>
        <w:t xml:space="preserve"> </w:t>
      </w:r>
      <w:r w:rsidRPr="00D85288">
        <w:t>in connection with their employment, volunteering or other contraction agreement is accurate</w:t>
      </w:r>
    </w:p>
    <w:p w14:paraId="660BE921" w14:textId="5DD7A48C" w:rsidR="00D85288" w:rsidRPr="00D85288" w:rsidRDefault="00D85288" w:rsidP="007B4077">
      <w:pPr>
        <w:pStyle w:val="NumberedList"/>
      </w:pPr>
      <w:r w:rsidRPr="00D85288">
        <w:t>Informing</w:t>
      </w:r>
      <w:r w:rsidRPr="00D85288">
        <w:rPr>
          <w:color w:val="FF0000"/>
        </w:rPr>
        <w:t xml:space="preserve"> </w:t>
      </w:r>
      <w:r w:rsidR="004C07B2">
        <w:rPr>
          <w:color w:val="auto"/>
        </w:rPr>
        <w:t>North Plymouth Foodbank</w:t>
      </w:r>
      <w:r w:rsidR="004C07B2" w:rsidRPr="00D85288">
        <w:rPr>
          <w:color w:val="FF5414" w:themeColor="accent6"/>
        </w:rPr>
        <w:t xml:space="preserve"> </w:t>
      </w:r>
      <w:r w:rsidRPr="00D85288">
        <w:t>of any personal data breach which they become aware of immediately</w:t>
      </w:r>
    </w:p>
    <w:p w14:paraId="5715BBD3" w14:textId="4324C8F8" w:rsidR="00D85288" w:rsidRPr="00C25A00" w:rsidRDefault="00D85288" w:rsidP="00C25A00">
      <w:pPr>
        <w:pStyle w:val="NumberedList"/>
      </w:pPr>
      <w:r w:rsidRPr="00D85288">
        <w:t xml:space="preserve">Responding to any data subject requests to erase, access, correct or object to the personal information held and processed by </w:t>
      </w:r>
      <w:bookmarkStart w:id="5" w:name="_Toc492998017"/>
      <w:r w:rsidR="004C07B2">
        <w:rPr>
          <w:color w:val="auto"/>
        </w:rPr>
        <w:t>North Plymouth Foodbank.</w:t>
      </w:r>
    </w:p>
    <w:p w14:paraId="77D3664A" w14:textId="77777777" w:rsidR="00D85288" w:rsidRPr="00D85288" w:rsidRDefault="00D85288" w:rsidP="00C25A00">
      <w:pPr>
        <w:pStyle w:val="Heading2"/>
        <w:rPr>
          <w:rFonts w:eastAsia="Tahoma"/>
        </w:rPr>
      </w:pPr>
      <w:r w:rsidRPr="00D85288">
        <w:rPr>
          <w:rFonts w:eastAsia="Tahoma"/>
        </w:rPr>
        <w:t>Data subject rights</w:t>
      </w:r>
      <w:bookmarkEnd w:id="5"/>
    </w:p>
    <w:p w14:paraId="04082085" w14:textId="7FC14838" w:rsidR="00D85288" w:rsidRPr="00D85288" w:rsidRDefault="004C07B2" w:rsidP="00D85288">
      <w:pPr>
        <w:pStyle w:val="NoSpacing"/>
        <w:spacing w:before="120" w:after="120"/>
        <w:jc w:val="both"/>
        <w:rPr>
          <w:rFonts w:ascii="Arial" w:eastAsia="Tahoma" w:hAnsi="Arial" w:cs="Arial"/>
          <w:sz w:val="22"/>
        </w:rPr>
      </w:pPr>
      <w:r>
        <w:t>North Plymouth Foodbank</w:t>
      </w:r>
      <w:r w:rsidRPr="00D85288">
        <w:rPr>
          <w:color w:val="FF5414" w:themeColor="accent6"/>
        </w:rPr>
        <w:t xml:space="preserve"> </w:t>
      </w:r>
      <w:r w:rsidR="00D85288" w:rsidRPr="00D85288">
        <w:rPr>
          <w:rFonts w:ascii="Arial" w:eastAsia="Tahoma" w:hAnsi="Arial" w:cs="Arial"/>
          <w:sz w:val="22"/>
        </w:rPr>
        <w:t>respects the rights of its data subject including the right to:</w:t>
      </w:r>
    </w:p>
    <w:p w14:paraId="46D436B4" w14:textId="77777777" w:rsidR="00D85288" w:rsidRPr="00D85288" w:rsidRDefault="00D85288" w:rsidP="00C25A00">
      <w:pPr>
        <w:pStyle w:val="BulletList"/>
      </w:pPr>
      <w:r w:rsidRPr="00D85288">
        <w:t>To be informed –</w:t>
      </w:r>
      <w:r w:rsidRPr="00D85288">
        <w:rPr>
          <w:b/>
          <w:bCs/>
        </w:rPr>
        <w:t xml:space="preserve"> </w:t>
      </w:r>
      <w:r w:rsidRPr="00D85288">
        <w:t>we do this by including appropriate privacy notice information when collecting personal information</w:t>
      </w:r>
    </w:p>
    <w:p w14:paraId="56436D8F" w14:textId="77777777" w:rsidR="00D85288" w:rsidRPr="00D85288" w:rsidRDefault="00D85288" w:rsidP="00C25A00">
      <w:pPr>
        <w:pStyle w:val="BulletList"/>
      </w:pPr>
      <w:r w:rsidRPr="00D85288">
        <w:t>Subject access - the right to view their personal information which we hold</w:t>
      </w:r>
    </w:p>
    <w:p w14:paraId="73CEDC71" w14:textId="77777777" w:rsidR="00D85288" w:rsidRPr="00D85288" w:rsidRDefault="00D85288" w:rsidP="00C25A00">
      <w:pPr>
        <w:pStyle w:val="BulletList"/>
      </w:pPr>
      <w:r w:rsidRPr="00D85288">
        <w:t>Object and / or withdraw consent - where the processing of personal data could cause them significant damage or distress.</w:t>
      </w:r>
    </w:p>
    <w:p w14:paraId="61EBBE8E" w14:textId="77777777" w:rsidR="00D85288" w:rsidRPr="00D85288" w:rsidRDefault="00D85288" w:rsidP="00C25A00">
      <w:pPr>
        <w:pStyle w:val="BulletList"/>
      </w:pPr>
      <w:r w:rsidRPr="00D85288">
        <w:t>Rectification - we must correct any inaccurate or incomplete personal information when asked</w:t>
      </w:r>
    </w:p>
    <w:p w14:paraId="380943C9" w14:textId="41B68E99" w:rsidR="00D85288" w:rsidRPr="00C25A00" w:rsidRDefault="00D85288" w:rsidP="00C25A00">
      <w:pPr>
        <w:pStyle w:val="BulletList"/>
      </w:pPr>
      <w:r w:rsidRPr="00D85288">
        <w:t>Erasure - deletion or the removal of their personal information where there is no compelling reason for its continued processing</w:t>
      </w:r>
    </w:p>
    <w:p w14:paraId="2D173F71" w14:textId="553BC48A" w:rsidR="00D85288" w:rsidRPr="00C25A00" w:rsidRDefault="00D85288" w:rsidP="00C25A00">
      <w:r w:rsidRPr="00D85288">
        <w:t xml:space="preserve">See </w:t>
      </w:r>
      <w:r w:rsidR="004C07B2">
        <w:rPr>
          <w:color w:val="auto"/>
        </w:rPr>
        <w:t>North Plymouth Foodbank</w:t>
      </w:r>
      <w:r w:rsidRPr="00D85288">
        <w:t>’s data protection guidance set out in ‘understanding-your-responsibilities-for-data-protection’ for information on how to respond to data subject rights.</w:t>
      </w:r>
      <w:bookmarkStart w:id="6" w:name="_Toc492998018"/>
    </w:p>
    <w:p w14:paraId="6FE99303" w14:textId="77777777" w:rsidR="00D85288" w:rsidRPr="00D85288" w:rsidRDefault="00D85288" w:rsidP="00C25A00">
      <w:pPr>
        <w:pStyle w:val="Heading2"/>
        <w:rPr>
          <w:rFonts w:eastAsia="Tahoma"/>
        </w:rPr>
      </w:pPr>
      <w:r w:rsidRPr="00D85288">
        <w:rPr>
          <w:rFonts w:eastAsia="Tahoma"/>
        </w:rPr>
        <w:t>Data security</w:t>
      </w:r>
      <w:bookmarkEnd w:id="6"/>
    </w:p>
    <w:p w14:paraId="2F2C5475" w14:textId="3A30186E" w:rsidR="00C25A00" w:rsidRDefault="00D85288" w:rsidP="00343651">
      <w:r w:rsidRPr="00D85288">
        <w:t>It is the responsibility of all staff, contractors and volunteers authorised to access</w:t>
      </w:r>
      <w:r w:rsidRPr="00D85288">
        <w:rPr>
          <w:color w:val="FF0000"/>
        </w:rPr>
        <w:t xml:space="preserve"> </w:t>
      </w:r>
      <w:r w:rsidRPr="00D85288">
        <w:t xml:space="preserve">personal data processed by </w:t>
      </w:r>
      <w:r w:rsidR="004C07B2">
        <w:rPr>
          <w:color w:val="auto"/>
        </w:rPr>
        <w:t>North Plymouth Foodbank</w:t>
      </w:r>
      <w:r w:rsidR="004C07B2" w:rsidRPr="00D85288">
        <w:rPr>
          <w:color w:val="FF5414" w:themeColor="accent6"/>
        </w:rPr>
        <w:t xml:space="preserve"> </w:t>
      </w:r>
      <w:r w:rsidRPr="00D85288">
        <w:t>to ensure that data, whether held electronically or manually, is kept securely and not disclosed unlawfully, in accordance with this Policy and any associated policies. Unauthorised disclosure will usually be treated as a disciplinary matter and could be considered as constituting gross misconduct in some cases.</w:t>
      </w:r>
      <w:bookmarkEnd w:id="0"/>
    </w:p>
    <w:p w14:paraId="50137994" w14:textId="77777777" w:rsidR="00C25A00" w:rsidRPr="00C25A00" w:rsidRDefault="00C25A00" w:rsidP="00C25A00">
      <w:pPr>
        <w:pStyle w:val="Heading2"/>
        <w:rPr>
          <w:rFonts w:eastAsia="Tahoma"/>
        </w:rPr>
      </w:pPr>
      <w:r w:rsidRPr="00C25A00">
        <w:rPr>
          <w:rFonts w:eastAsia="Tahoma"/>
        </w:rPr>
        <w:lastRenderedPageBreak/>
        <w:t>Policy awareness</w:t>
      </w:r>
    </w:p>
    <w:p w14:paraId="2F4D4614" w14:textId="38FB3685" w:rsidR="00C25A00" w:rsidRPr="00C25A00" w:rsidRDefault="00C25A00" w:rsidP="00C25A00">
      <w:pPr>
        <w:rPr>
          <w:rFonts w:eastAsia="Tahoma" w:cs="Arial"/>
        </w:rPr>
      </w:pPr>
      <w:r w:rsidRPr="00C25A00">
        <w:rPr>
          <w:rFonts w:eastAsia="Tahoma" w:cs="Arial"/>
        </w:rPr>
        <w:t xml:space="preserve">Data protection awareness will be included as part of induction. Changes to policy on data protection policy or guidance will be circulated to all staff, contractors and volunteers. All </w:t>
      </w:r>
      <w:proofErr w:type="gramStart"/>
      <w:r w:rsidRPr="00C25A00">
        <w:rPr>
          <w:rFonts w:eastAsia="Tahoma" w:cs="Arial"/>
        </w:rPr>
        <w:t>staff,</w:t>
      </w:r>
      <w:proofErr w:type="gramEnd"/>
      <w:r w:rsidRPr="00C25A00">
        <w:rPr>
          <w:rFonts w:eastAsia="Tahoma" w:cs="Arial"/>
        </w:rPr>
        <w:t xml:space="preserve"> contractors and volunteers are expected to be familiar with and </w:t>
      </w:r>
      <w:proofErr w:type="gramStart"/>
      <w:r w:rsidRPr="00C25A00">
        <w:rPr>
          <w:rFonts w:eastAsia="Tahoma" w:cs="Arial"/>
        </w:rPr>
        <w:t>comply with the policy at all times</w:t>
      </w:r>
      <w:proofErr w:type="gramEnd"/>
      <w:r w:rsidRPr="00C25A00">
        <w:rPr>
          <w:rFonts w:eastAsia="Tahoma" w:cs="Arial"/>
        </w:rPr>
        <w:t>.</w:t>
      </w:r>
      <w:bookmarkStart w:id="7" w:name="_Toc492998020"/>
    </w:p>
    <w:p w14:paraId="42863B7E" w14:textId="77777777" w:rsidR="00C25A00" w:rsidRPr="003D2985" w:rsidRDefault="00C25A00" w:rsidP="00C25A00">
      <w:pPr>
        <w:pStyle w:val="Heading2"/>
        <w:rPr>
          <w:rFonts w:eastAsia="Tahoma"/>
        </w:rPr>
      </w:pPr>
      <w:r w:rsidRPr="1C8CCF62">
        <w:rPr>
          <w:rFonts w:eastAsia="Tahoma"/>
        </w:rPr>
        <w:t>Redress</w:t>
      </w:r>
      <w:bookmarkEnd w:id="7"/>
    </w:p>
    <w:p w14:paraId="03443306" w14:textId="1BCEEA89" w:rsidR="00C25A00" w:rsidRPr="00C25A00" w:rsidRDefault="00C25A00" w:rsidP="00C25A00">
      <w:r w:rsidRPr="60274A13">
        <w:t>Anyone who considers that this policy has not been followed in respect of personal data about themselves should raise the matter with the Data Protection</w:t>
      </w:r>
      <w:r>
        <w:t xml:space="preserve"> Lead</w:t>
      </w:r>
      <w:r w:rsidRPr="60274A13">
        <w:t xml:space="preserve">. </w:t>
      </w:r>
      <w:bookmarkStart w:id="8" w:name="_Toc492998021"/>
    </w:p>
    <w:p w14:paraId="6A6627B2" w14:textId="77777777" w:rsidR="00C25A00" w:rsidRPr="003D2985" w:rsidRDefault="00C25A00" w:rsidP="00C25A00">
      <w:pPr>
        <w:pStyle w:val="Heading2"/>
        <w:rPr>
          <w:rFonts w:eastAsia="Tahoma"/>
        </w:rPr>
      </w:pPr>
      <w:r w:rsidRPr="1C8CCF62">
        <w:rPr>
          <w:rFonts w:eastAsia="Tahoma"/>
        </w:rPr>
        <w:t>Status of this policy</w:t>
      </w:r>
      <w:bookmarkEnd w:id="8"/>
    </w:p>
    <w:p w14:paraId="6C0DD28C" w14:textId="65E4260F" w:rsidR="00C25A00" w:rsidRPr="00F819B8" w:rsidRDefault="00C25A00" w:rsidP="00C25A00">
      <w:r w:rsidRPr="60274A13">
        <w:t xml:space="preserve">This policy does not form part of the formal contract of employment, but it is a condition of employment that employees will abide by the rules and polices made by </w:t>
      </w:r>
      <w:r w:rsidR="004C07B2">
        <w:rPr>
          <w:color w:val="auto"/>
        </w:rPr>
        <w:t>North Plymouth Foodbank</w:t>
      </w:r>
      <w:r w:rsidR="004C07B2" w:rsidRPr="00D85288">
        <w:rPr>
          <w:color w:val="FF5414" w:themeColor="accent6"/>
        </w:rPr>
        <w:t xml:space="preserve"> </w:t>
      </w:r>
      <w:r w:rsidRPr="60274A13">
        <w:t xml:space="preserve">from time to time. </w:t>
      </w:r>
    </w:p>
    <w:p w14:paraId="69533181" w14:textId="77777777" w:rsidR="00C25A00" w:rsidRPr="00F819B8" w:rsidRDefault="00C25A00" w:rsidP="00C25A00">
      <w:r w:rsidRPr="1C8CCF62">
        <w:t xml:space="preserve">Compliance is the responsibility of all staff and volunteers. Any breach of this policy may lead to disciplinary action being taken, or even a criminal prosecution. </w:t>
      </w:r>
    </w:p>
    <w:p w14:paraId="379F0A64" w14:textId="77777777" w:rsidR="00C25A00" w:rsidRDefault="00C25A00" w:rsidP="00C25A00">
      <w:r w:rsidRPr="60274A13">
        <w:t xml:space="preserve">Any questions or concerns about the interpretation or operation of this policy should be taken up with the Data Protection Lead. </w:t>
      </w:r>
    </w:p>
    <w:p w14:paraId="26C8F8A6" w14:textId="19927FAE" w:rsidR="00C25A00" w:rsidRDefault="00C25A00">
      <w:r>
        <w:br w:type="page"/>
      </w:r>
    </w:p>
    <w:tbl>
      <w:tblPr>
        <w:tblpPr w:leftFromText="180" w:rightFromText="180" w:vertAnchor="text" w:horzAnchor="margin" w:tblpY="561"/>
        <w:tblW w:w="9639" w:type="dxa"/>
        <w:tblLayout w:type="fixed"/>
        <w:tblLook w:val="0000" w:firstRow="0" w:lastRow="0" w:firstColumn="0" w:lastColumn="0" w:noHBand="0" w:noVBand="0"/>
      </w:tblPr>
      <w:tblGrid>
        <w:gridCol w:w="4820"/>
        <w:gridCol w:w="4819"/>
      </w:tblGrid>
      <w:tr w:rsidR="00C25A00" w:rsidRPr="00C25A00" w14:paraId="40FB7ED0" w14:textId="77777777" w:rsidTr="00C25A00">
        <w:trPr>
          <w:trHeight w:val="259"/>
        </w:trPr>
        <w:tc>
          <w:tcPr>
            <w:tcW w:w="4820" w:type="dxa"/>
            <w:tcBorders>
              <w:top w:val="single" w:sz="4" w:space="0" w:color="000000"/>
              <w:left w:val="single" w:sz="4" w:space="0" w:color="000000"/>
              <w:bottom w:val="single" w:sz="4" w:space="0" w:color="000000"/>
            </w:tcBorders>
            <w:vAlign w:val="center"/>
          </w:tcPr>
          <w:p w14:paraId="2AED38D6" w14:textId="77777777" w:rsidR="00C25A00" w:rsidRPr="00C25A00" w:rsidRDefault="00C25A00" w:rsidP="00C25A00">
            <w:pPr>
              <w:pStyle w:val="Bodytext21"/>
              <w:keepNext/>
              <w:keepLines/>
              <w:tabs>
                <w:tab w:val="left" w:pos="1149"/>
              </w:tabs>
              <w:spacing w:after="630"/>
              <w:ind w:firstLine="39"/>
              <w:rPr>
                <w:rFonts w:eastAsia="Tahoma"/>
                <w:sz w:val="22"/>
                <w:szCs w:val="22"/>
              </w:rPr>
            </w:pPr>
            <w:r w:rsidRPr="00C25A00">
              <w:rPr>
                <w:rFonts w:eastAsia="Tahoma"/>
                <w:b/>
                <w:bCs/>
                <w:iCs/>
                <w:sz w:val="22"/>
                <w:szCs w:val="22"/>
              </w:rPr>
              <w:lastRenderedPageBreak/>
              <w:t>Lead DP Trustee</w:t>
            </w:r>
          </w:p>
        </w:tc>
        <w:tc>
          <w:tcPr>
            <w:tcW w:w="4819" w:type="dxa"/>
            <w:tcBorders>
              <w:top w:val="single" w:sz="4" w:space="0" w:color="000000"/>
              <w:left w:val="single" w:sz="4" w:space="0" w:color="000000"/>
              <w:bottom w:val="single" w:sz="4" w:space="0" w:color="000000"/>
              <w:right w:val="single" w:sz="4" w:space="0" w:color="000000"/>
            </w:tcBorders>
            <w:vAlign w:val="center"/>
          </w:tcPr>
          <w:p w14:paraId="69AA2FDF" w14:textId="3FAB269C" w:rsidR="00C25A00" w:rsidRPr="00C25A00" w:rsidRDefault="00C25A00" w:rsidP="00C25A00">
            <w:pPr>
              <w:pStyle w:val="Bodytext21"/>
              <w:keepNext/>
              <w:keepLines/>
              <w:tabs>
                <w:tab w:val="left" w:pos="1149"/>
              </w:tabs>
              <w:spacing w:after="630"/>
              <w:ind w:firstLine="39"/>
              <w:rPr>
                <w:rFonts w:eastAsia="Tahoma"/>
                <w:sz w:val="22"/>
                <w:szCs w:val="22"/>
              </w:rPr>
            </w:pPr>
          </w:p>
        </w:tc>
      </w:tr>
      <w:tr w:rsidR="00C25A00" w:rsidRPr="00C25A00" w14:paraId="4B692C4C" w14:textId="77777777" w:rsidTr="00C25A00">
        <w:trPr>
          <w:trHeight w:val="262"/>
        </w:trPr>
        <w:tc>
          <w:tcPr>
            <w:tcW w:w="4820" w:type="dxa"/>
            <w:tcBorders>
              <w:top w:val="single" w:sz="4" w:space="0" w:color="000000"/>
              <w:left w:val="single" w:sz="4" w:space="0" w:color="000000"/>
              <w:bottom w:val="single" w:sz="4" w:space="0" w:color="000000"/>
            </w:tcBorders>
            <w:vAlign w:val="center"/>
          </w:tcPr>
          <w:p w14:paraId="0B3CD49F" w14:textId="77777777" w:rsidR="00C25A00" w:rsidRPr="00C25A00" w:rsidRDefault="00C25A00" w:rsidP="00C25A00">
            <w:pPr>
              <w:pStyle w:val="Bodytext21"/>
              <w:keepNext/>
              <w:keepLines/>
              <w:tabs>
                <w:tab w:val="left" w:pos="1149"/>
              </w:tabs>
              <w:spacing w:after="630"/>
              <w:ind w:firstLine="39"/>
              <w:rPr>
                <w:rFonts w:eastAsia="Tahoma"/>
                <w:sz w:val="22"/>
                <w:szCs w:val="22"/>
              </w:rPr>
            </w:pPr>
            <w:r w:rsidRPr="00C25A00">
              <w:rPr>
                <w:rFonts w:eastAsia="Tahoma"/>
                <w:b/>
                <w:bCs/>
                <w:iCs/>
                <w:sz w:val="22"/>
                <w:szCs w:val="22"/>
              </w:rPr>
              <w:t>Monitoring of the procedures</w:t>
            </w:r>
          </w:p>
        </w:tc>
        <w:tc>
          <w:tcPr>
            <w:tcW w:w="4819" w:type="dxa"/>
            <w:tcBorders>
              <w:top w:val="single" w:sz="4" w:space="0" w:color="000000"/>
              <w:left w:val="single" w:sz="4" w:space="0" w:color="000000"/>
              <w:bottom w:val="single" w:sz="4" w:space="0" w:color="000000"/>
              <w:right w:val="single" w:sz="4" w:space="0" w:color="000000"/>
            </w:tcBorders>
            <w:vAlign w:val="center"/>
          </w:tcPr>
          <w:p w14:paraId="37B5902F" w14:textId="23F516D3" w:rsidR="00C25A00" w:rsidRPr="00C25A00" w:rsidRDefault="00C25A00" w:rsidP="00C25A00">
            <w:pPr>
              <w:pStyle w:val="Bodytext21"/>
              <w:keepNext/>
              <w:keepLines/>
              <w:tabs>
                <w:tab w:val="left" w:pos="1149"/>
              </w:tabs>
              <w:spacing w:after="630"/>
              <w:ind w:firstLine="39"/>
              <w:rPr>
                <w:rFonts w:eastAsia="Tahoma"/>
                <w:sz w:val="22"/>
                <w:szCs w:val="22"/>
              </w:rPr>
            </w:pPr>
          </w:p>
        </w:tc>
      </w:tr>
      <w:tr w:rsidR="00C25A00" w:rsidRPr="00C25A00" w14:paraId="1A280CDB" w14:textId="77777777" w:rsidTr="00C25A00">
        <w:trPr>
          <w:trHeight w:val="267"/>
        </w:trPr>
        <w:tc>
          <w:tcPr>
            <w:tcW w:w="4820" w:type="dxa"/>
            <w:tcBorders>
              <w:top w:val="single" w:sz="4" w:space="0" w:color="000000"/>
              <w:left w:val="single" w:sz="4" w:space="0" w:color="000000"/>
              <w:bottom w:val="single" w:sz="4" w:space="0" w:color="000000"/>
            </w:tcBorders>
            <w:vAlign w:val="center"/>
          </w:tcPr>
          <w:p w14:paraId="1CD5358E" w14:textId="77777777" w:rsidR="00C25A00" w:rsidRPr="00C25A00" w:rsidRDefault="00C25A00" w:rsidP="00C25A00">
            <w:pPr>
              <w:pStyle w:val="Bodytext21"/>
              <w:keepNext/>
              <w:keepLines/>
              <w:tabs>
                <w:tab w:val="left" w:pos="1149"/>
              </w:tabs>
              <w:spacing w:after="630"/>
              <w:ind w:firstLine="39"/>
              <w:rPr>
                <w:rFonts w:eastAsia="Tahoma"/>
                <w:sz w:val="22"/>
                <w:szCs w:val="22"/>
              </w:rPr>
            </w:pPr>
            <w:r w:rsidRPr="00C25A00">
              <w:rPr>
                <w:rFonts w:eastAsia="Tahoma"/>
                <w:b/>
                <w:bCs/>
                <w:iCs/>
                <w:sz w:val="22"/>
                <w:szCs w:val="22"/>
              </w:rPr>
              <w:t>Reporting To</w:t>
            </w:r>
          </w:p>
        </w:tc>
        <w:tc>
          <w:tcPr>
            <w:tcW w:w="4819" w:type="dxa"/>
            <w:tcBorders>
              <w:top w:val="single" w:sz="4" w:space="0" w:color="000000"/>
              <w:left w:val="single" w:sz="4" w:space="0" w:color="000000"/>
              <w:bottom w:val="single" w:sz="4" w:space="0" w:color="000000"/>
              <w:right w:val="single" w:sz="4" w:space="0" w:color="000000"/>
            </w:tcBorders>
            <w:vAlign w:val="center"/>
          </w:tcPr>
          <w:p w14:paraId="3A74492D" w14:textId="77777777" w:rsidR="00C25A00" w:rsidRPr="00C25A00" w:rsidRDefault="00C25A00" w:rsidP="00C25A00">
            <w:pPr>
              <w:pStyle w:val="Bodytext21"/>
              <w:keepNext/>
              <w:keepLines/>
              <w:tabs>
                <w:tab w:val="left" w:pos="1149"/>
              </w:tabs>
              <w:spacing w:after="630"/>
              <w:ind w:firstLine="39"/>
              <w:rPr>
                <w:rFonts w:eastAsia="Tahoma"/>
                <w:sz w:val="22"/>
                <w:szCs w:val="22"/>
              </w:rPr>
            </w:pPr>
            <w:r w:rsidRPr="00C25A00">
              <w:rPr>
                <w:rFonts w:eastAsia="Tahoma"/>
                <w:iCs/>
                <w:sz w:val="22"/>
                <w:szCs w:val="22"/>
              </w:rPr>
              <w:t xml:space="preserve">Trustee Board </w:t>
            </w:r>
          </w:p>
        </w:tc>
      </w:tr>
      <w:tr w:rsidR="00C25A00" w:rsidRPr="00C25A00" w14:paraId="2F570156" w14:textId="77777777" w:rsidTr="00C25A00">
        <w:trPr>
          <w:trHeight w:val="129"/>
        </w:trPr>
        <w:tc>
          <w:tcPr>
            <w:tcW w:w="4820" w:type="dxa"/>
            <w:tcBorders>
              <w:top w:val="single" w:sz="4" w:space="0" w:color="000000"/>
              <w:left w:val="single" w:sz="4" w:space="0" w:color="000000"/>
              <w:bottom w:val="single" w:sz="4" w:space="0" w:color="000000"/>
            </w:tcBorders>
            <w:vAlign w:val="center"/>
          </w:tcPr>
          <w:p w14:paraId="0D81E84E" w14:textId="77777777" w:rsidR="00C25A00" w:rsidRPr="00C25A00" w:rsidRDefault="00C25A00" w:rsidP="00C25A00">
            <w:pPr>
              <w:pStyle w:val="Bodytext21"/>
              <w:keepNext/>
              <w:keepLines/>
              <w:tabs>
                <w:tab w:val="left" w:pos="1149"/>
              </w:tabs>
              <w:spacing w:after="630"/>
              <w:ind w:firstLine="39"/>
              <w:rPr>
                <w:rFonts w:eastAsia="Tahoma"/>
                <w:sz w:val="22"/>
                <w:szCs w:val="22"/>
              </w:rPr>
            </w:pPr>
            <w:r w:rsidRPr="00C25A00">
              <w:rPr>
                <w:rFonts w:eastAsia="Tahoma"/>
                <w:b/>
                <w:bCs/>
                <w:iCs/>
                <w:sz w:val="22"/>
                <w:szCs w:val="22"/>
              </w:rPr>
              <w:t>Next Review Date</w:t>
            </w:r>
          </w:p>
        </w:tc>
        <w:tc>
          <w:tcPr>
            <w:tcW w:w="4819" w:type="dxa"/>
            <w:tcBorders>
              <w:top w:val="single" w:sz="4" w:space="0" w:color="000000"/>
              <w:left w:val="single" w:sz="4" w:space="0" w:color="000000"/>
              <w:bottom w:val="single" w:sz="4" w:space="0" w:color="000000"/>
              <w:right w:val="single" w:sz="4" w:space="0" w:color="000000"/>
            </w:tcBorders>
            <w:vAlign w:val="center"/>
          </w:tcPr>
          <w:p w14:paraId="4BB9BB65" w14:textId="0C796290" w:rsidR="00C25A00" w:rsidRPr="00C25A00" w:rsidRDefault="00C25A00" w:rsidP="00C25A00">
            <w:pPr>
              <w:pStyle w:val="Bodytext21"/>
              <w:keepNext/>
              <w:keepLines/>
              <w:tabs>
                <w:tab w:val="left" w:pos="1149"/>
              </w:tabs>
              <w:spacing w:after="630"/>
              <w:ind w:firstLine="39"/>
              <w:rPr>
                <w:rFonts w:eastAsia="Tahoma"/>
                <w:sz w:val="22"/>
                <w:szCs w:val="22"/>
              </w:rPr>
            </w:pPr>
          </w:p>
        </w:tc>
      </w:tr>
    </w:tbl>
    <w:p w14:paraId="020782BE" w14:textId="77777777" w:rsidR="00C25A00" w:rsidRDefault="00C25A00" w:rsidP="00C25A00">
      <w:r w:rsidRPr="00223C23">
        <w:t>For completion each time the policy is reviewed / edited:</w:t>
      </w:r>
    </w:p>
    <w:p w14:paraId="5266356B" w14:textId="77777777" w:rsidR="00C25A00" w:rsidRPr="00223C23" w:rsidRDefault="00C25A00" w:rsidP="00C25A00"/>
    <w:p w14:paraId="752F7508" w14:textId="77777777" w:rsidR="00C25A00" w:rsidRDefault="00C25A00" w:rsidP="00C25A00">
      <w:r w:rsidRPr="007F2E20">
        <w:t xml:space="preserve">This policy was approved by the </w:t>
      </w:r>
      <w:r>
        <w:t>board</w:t>
      </w:r>
      <w:r w:rsidRPr="007F2E20">
        <w:t>:</w:t>
      </w:r>
    </w:p>
    <w:tbl>
      <w:tblPr>
        <w:tblW w:w="0" w:type="auto"/>
        <w:tblInd w:w="-5" w:type="dxa"/>
        <w:tblLayout w:type="fixed"/>
        <w:tblLook w:val="0000" w:firstRow="0" w:lastRow="0" w:firstColumn="0" w:lastColumn="0" w:noHBand="0" w:noVBand="0"/>
      </w:tblPr>
      <w:tblGrid>
        <w:gridCol w:w="4253"/>
        <w:gridCol w:w="4819"/>
      </w:tblGrid>
      <w:tr w:rsidR="00C25A00" w:rsidRPr="00C25A00" w14:paraId="26F85B9B" w14:textId="77777777" w:rsidTr="00CC12C9">
        <w:trPr>
          <w:trHeight w:val="575"/>
        </w:trPr>
        <w:tc>
          <w:tcPr>
            <w:tcW w:w="4253" w:type="dxa"/>
            <w:tcBorders>
              <w:top w:val="single" w:sz="4" w:space="0" w:color="000000"/>
              <w:left w:val="single" w:sz="4" w:space="0" w:color="000000"/>
              <w:bottom w:val="single" w:sz="4" w:space="0" w:color="000000"/>
            </w:tcBorders>
          </w:tcPr>
          <w:p w14:paraId="38A9B516" w14:textId="77777777" w:rsidR="00C25A00" w:rsidRPr="00C25A00" w:rsidRDefault="00C25A00" w:rsidP="00CC12C9">
            <w:pPr>
              <w:pStyle w:val="Bodytext21"/>
              <w:keepNext/>
              <w:keepLines/>
              <w:tabs>
                <w:tab w:val="left" w:pos="1149"/>
              </w:tabs>
              <w:spacing w:after="630"/>
              <w:ind w:firstLine="0"/>
              <w:rPr>
                <w:rFonts w:eastAsia="Tahoma"/>
                <w:sz w:val="22"/>
                <w:szCs w:val="22"/>
              </w:rPr>
            </w:pPr>
            <w:r w:rsidRPr="00C25A00">
              <w:rPr>
                <w:rFonts w:eastAsia="Tahoma"/>
                <w:b/>
                <w:bCs/>
                <w:sz w:val="22"/>
                <w:szCs w:val="22"/>
              </w:rPr>
              <w:t>Name:</w:t>
            </w:r>
          </w:p>
        </w:tc>
        <w:tc>
          <w:tcPr>
            <w:tcW w:w="4819" w:type="dxa"/>
            <w:tcBorders>
              <w:top w:val="single" w:sz="4" w:space="0" w:color="000000"/>
              <w:left w:val="single" w:sz="4" w:space="0" w:color="000000"/>
              <w:bottom w:val="single" w:sz="4" w:space="0" w:color="000000"/>
              <w:right w:val="single" w:sz="4" w:space="0" w:color="000000"/>
            </w:tcBorders>
          </w:tcPr>
          <w:p w14:paraId="6194DD3D" w14:textId="77777777" w:rsidR="00C25A00" w:rsidRPr="00C25A00" w:rsidRDefault="00C25A00" w:rsidP="00CC12C9">
            <w:pPr>
              <w:pStyle w:val="Bodytext21"/>
              <w:keepNext/>
              <w:keepLines/>
              <w:tabs>
                <w:tab w:val="left" w:pos="1149"/>
              </w:tabs>
              <w:spacing w:after="630"/>
              <w:ind w:firstLine="0"/>
              <w:rPr>
                <w:rFonts w:eastAsia="Tahoma"/>
                <w:sz w:val="22"/>
                <w:szCs w:val="22"/>
              </w:rPr>
            </w:pPr>
            <w:r w:rsidRPr="00C25A00">
              <w:rPr>
                <w:rFonts w:eastAsia="Tahoma"/>
                <w:b/>
                <w:bCs/>
                <w:sz w:val="22"/>
                <w:szCs w:val="22"/>
              </w:rPr>
              <w:t xml:space="preserve">Signed:                                                     </w:t>
            </w:r>
          </w:p>
        </w:tc>
      </w:tr>
      <w:tr w:rsidR="00C25A00" w:rsidRPr="00C25A00" w14:paraId="2078C65D" w14:textId="77777777" w:rsidTr="00CC12C9">
        <w:trPr>
          <w:trHeight w:val="566"/>
        </w:trPr>
        <w:tc>
          <w:tcPr>
            <w:tcW w:w="4253" w:type="dxa"/>
            <w:tcBorders>
              <w:top w:val="single" w:sz="4" w:space="0" w:color="000000"/>
              <w:left w:val="single" w:sz="4" w:space="0" w:color="000000"/>
              <w:bottom w:val="single" w:sz="4" w:space="0" w:color="000000"/>
            </w:tcBorders>
          </w:tcPr>
          <w:p w14:paraId="20DF191C" w14:textId="77777777" w:rsidR="00C25A00" w:rsidRPr="00C25A00" w:rsidRDefault="00C25A00" w:rsidP="00CC12C9">
            <w:pPr>
              <w:pStyle w:val="Bodytext21"/>
              <w:keepNext/>
              <w:keepLines/>
              <w:tabs>
                <w:tab w:val="left" w:pos="1149"/>
              </w:tabs>
              <w:spacing w:after="630"/>
              <w:ind w:firstLine="0"/>
              <w:rPr>
                <w:rFonts w:eastAsia="Tahoma"/>
                <w:sz w:val="22"/>
                <w:szCs w:val="22"/>
              </w:rPr>
            </w:pPr>
            <w:r w:rsidRPr="00C25A00">
              <w:rPr>
                <w:rFonts w:eastAsia="Tahoma"/>
                <w:b/>
                <w:bCs/>
                <w:sz w:val="22"/>
                <w:szCs w:val="22"/>
              </w:rPr>
              <w:t>Position:</w:t>
            </w:r>
          </w:p>
        </w:tc>
        <w:tc>
          <w:tcPr>
            <w:tcW w:w="4819" w:type="dxa"/>
            <w:tcBorders>
              <w:top w:val="single" w:sz="4" w:space="0" w:color="000000"/>
              <w:left w:val="single" w:sz="4" w:space="0" w:color="000000"/>
              <w:bottom w:val="single" w:sz="4" w:space="0" w:color="000000"/>
              <w:right w:val="single" w:sz="4" w:space="0" w:color="000000"/>
            </w:tcBorders>
          </w:tcPr>
          <w:p w14:paraId="29D30BCF" w14:textId="77777777" w:rsidR="00C25A00" w:rsidRPr="00C25A00" w:rsidRDefault="00C25A00" w:rsidP="00CC12C9">
            <w:pPr>
              <w:pStyle w:val="Bodytext21"/>
              <w:keepNext/>
              <w:keepLines/>
              <w:tabs>
                <w:tab w:val="left" w:pos="1149"/>
              </w:tabs>
              <w:spacing w:after="630"/>
              <w:ind w:firstLine="0"/>
              <w:rPr>
                <w:rFonts w:eastAsia="Tahoma"/>
                <w:sz w:val="22"/>
                <w:szCs w:val="22"/>
              </w:rPr>
            </w:pPr>
            <w:r w:rsidRPr="00C25A00">
              <w:rPr>
                <w:rFonts w:eastAsia="Tahoma"/>
                <w:b/>
                <w:bCs/>
                <w:sz w:val="22"/>
                <w:szCs w:val="22"/>
              </w:rPr>
              <w:t>Date:</w:t>
            </w:r>
          </w:p>
        </w:tc>
      </w:tr>
    </w:tbl>
    <w:p w14:paraId="545EA02C" w14:textId="77777777" w:rsidR="00C25A00" w:rsidRPr="007F2E20" w:rsidRDefault="00C25A00" w:rsidP="00C25A00">
      <w:pPr>
        <w:pStyle w:val="Bodytext21"/>
        <w:keepNext/>
        <w:keepLines/>
        <w:tabs>
          <w:tab w:val="left" w:pos="1149"/>
        </w:tabs>
        <w:spacing w:after="630"/>
        <w:rPr>
          <w:rFonts w:ascii="Tahoma" w:eastAsia="Tahoma" w:hAnsi="Tahoma" w:cs="Tahoma"/>
          <w:i/>
          <w:iCs/>
        </w:rPr>
      </w:pPr>
    </w:p>
    <w:p w14:paraId="2438EBA3" w14:textId="36B4933F" w:rsidR="00C25A00" w:rsidRDefault="00C25A00">
      <w:r>
        <w:br w:type="page"/>
      </w:r>
    </w:p>
    <w:p w14:paraId="4881B938" w14:textId="77777777" w:rsidR="00C25A00" w:rsidRPr="00C25A00" w:rsidRDefault="00C25A00" w:rsidP="00343651">
      <w:pPr>
        <w:sectPr w:rsidR="00C25A00" w:rsidRPr="00C25A00" w:rsidSect="00EC3160">
          <w:headerReference w:type="default" r:id="rId9"/>
          <w:headerReference w:type="first" r:id="rId10"/>
          <w:endnotePr>
            <w:numFmt w:val="decimal"/>
          </w:endnotePr>
          <w:pgSz w:w="11906" w:h="16838"/>
          <w:pgMar w:top="1134" w:right="1021" w:bottom="1134" w:left="1021" w:header="2098" w:footer="737" w:gutter="0"/>
          <w:cols w:space="708"/>
          <w:docGrid w:linePitch="360"/>
        </w:sectPr>
      </w:pPr>
    </w:p>
    <w:p w14:paraId="06F7B6A6" w14:textId="77777777" w:rsidR="00A15785" w:rsidRDefault="00A15785" w:rsidP="00A15785"/>
    <w:sectPr w:rsidR="00A15785" w:rsidSect="00EC3160">
      <w:headerReference w:type="first" r:id="rId11"/>
      <w:footerReference w:type="first" r:id="rId12"/>
      <w:pgSz w:w="11906" w:h="16838"/>
      <w:pgMar w:top="1134" w:right="851" w:bottom="3969" w:left="851" w:header="170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FECA" w14:textId="77777777" w:rsidR="002600AE" w:rsidRDefault="002600AE" w:rsidP="00250EE4">
      <w:pPr>
        <w:spacing w:after="0" w:line="240" w:lineRule="auto"/>
      </w:pPr>
      <w:r>
        <w:separator/>
      </w:r>
    </w:p>
  </w:endnote>
  <w:endnote w:type="continuationSeparator" w:id="0">
    <w:p w14:paraId="1040A2A6" w14:textId="77777777" w:rsidR="002600AE" w:rsidRDefault="002600AE"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tzer">
    <w:altName w:val="Calibri"/>
    <w:panose1 w:val="00000000000000000000"/>
    <w:charset w:val="00"/>
    <w:family w:val="modern"/>
    <w:notTrueType/>
    <w:pitch w:val="variable"/>
    <w:sig w:usb0="80000007" w:usb1="10000000" w:usb2="00000000" w:usb3="00000000" w:csb0="00000093" w:csb1="00000000"/>
  </w:font>
  <w:font w:name="Switzer Semibold">
    <w:altName w:val="Calibri"/>
    <w:panose1 w:val="00000000000000000000"/>
    <w:charset w:val="00"/>
    <w:family w:val="modern"/>
    <w:notTrueType/>
    <w:pitch w:val="variable"/>
    <w:sig w:usb0="80000007" w:usb1="1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6"/>
      <w:gridCol w:w="5105"/>
    </w:tblGrid>
    <w:tr w:rsidR="001A5869" w:rsidRPr="00531ACE" w14:paraId="39974E76" w14:textId="77777777" w:rsidTr="001A5869">
      <w:trPr>
        <w:trHeight w:val="964"/>
      </w:trPr>
      <w:tc>
        <w:tcPr>
          <w:tcW w:w="5096" w:type="dxa"/>
        </w:tcPr>
        <w:p w14:paraId="42CE7215" w14:textId="77777777" w:rsidR="00561839" w:rsidRPr="00531ACE" w:rsidRDefault="00561839" w:rsidP="001A5869">
          <w:pPr>
            <w:pStyle w:val="Footer"/>
            <w:rPr>
              <w:rFonts w:cs="Arial"/>
              <w:color w:val="FFFFFF" w:themeColor="background1"/>
              <w:sz w:val="21"/>
              <w:szCs w:val="21"/>
            </w:rPr>
          </w:pPr>
          <w:r w:rsidRPr="00531ACE">
            <w:rPr>
              <w:rFonts w:cs="Arial"/>
              <w:color w:val="FFFFFF" w:themeColor="background1"/>
              <w:sz w:val="21"/>
              <w:szCs w:val="21"/>
            </w:rPr>
            <w:t xml:space="preserve">Unit 9, Ashfield Trading Estate, </w:t>
          </w:r>
          <w:r w:rsidRPr="00531ACE">
            <w:rPr>
              <w:rFonts w:cs="Arial"/>
              <w:color w:val="FFFFFF" w:themeColor="background1"/>
              <w:sz w:val="21"/>
              <w:szCs w:val="21"/>
            </w:rPr>
            <w:br/>
            <w:t>Ashfield Road, Salisbury SP2 7HL</w:t>
          </w:r>
        </w:p>
      </w:tc>
      <w:tc>
        <w:tcPr>
          <w:tcW w:w="5102" w:type="dxa"/>
        </w:tcPr>
        <w:p w14:paraId="04FB5923" w14:textId="194446A0" w:rsidR="00561839" w:rsidRPr="00531ACE" w:rsidRDefault="00561839" w:rsidP="00561839">
          <w:pPr>
            <w:pStyle w:val="Footer"/>
            <w:jc w:val="right"/>
            <w:rPr>
              <w:rFonts w:cs="Arial"/>
              <w:color w:val="FFFFFF" w:themeColor="background1"/>
            </w:rPr>
          </w:pPr>
        </w:p>
      </w:tc>
    </w:tr>
    <w:tr w:rsidR="001A5869" w:rsidRPr="00531ACE" w14:paraId="5F0D4B60" w14:textId="77777777" w:rsidTr="001A5869">
      <w:trPr>
        <w:trHeight w:val="397"/>
      </w:trPr>
      <w:tc>
        <w:tcPr>
          <w:tcW w:w="5096" w:type="dxa"/>
        </w:tcPr>
        <w:p w14:paraId="7CA9C7ED" w14:textId="77777777" w:rsidR="00561839" w:rsidRPr="00531ACE" w:rsidRDefault="00561839" w:rsidP="001A5869">
          <w:pPr>
            <w:pStyle w:val="Footer"/>
            <w:rPr>
              <w:rFonts w:cs="Arial"/>
              <w:color w:val="FFFFFF" w:themeColor="background1"/>
              <w:sz w:val="21"/>
              <w:szCs w:val="21"/>
            </w:rPr>
          </w:pPr>
          <w:r w:rsidRPr="00531ACE">
            <w:rPr>
              <w:rFonts w:cs="Arial"/>
              <w:color w:val="FFFFFF" w:themeColor="background1"/>
              <w:sz w:val="21"/>
              <w:szCs w:val="21"/>
            </w:rPr>
            <w:t>enquiries@trussell.org.uk</w:t>
          </w:r>
        </w:p>
      </w:tc>
      <w:tc>
        <w:tcPr>
          <w:tcW w:w="5102" w:type="dxa"/>
        </w:tcPr>
        <w:p w14:paraId="1867BEBE" w14:textId="77777777" w:rsidR="00561839" w:rsidRPr="00531ACE" w:rsidRDefault="00561839">
          <w:pPr>
            <w:pStyle w:val="Footer"/>
            <w:rPr>
              <w:rFonts w:cs="Arial"/>
              <w:color w:val="FFFFFF" w:themeColor="background1"/>
            </w:rPr>
          </w:pPr>
        </w:p>
      </w:tc>
    </w:tr>
    <w:tr w:rsidR="001A5869" w:rsidRPr="00531ACE" w14:paraId="675B3B6B" w14:textId="77777777" w:rsidTr="001A5869">
      <w:trPr>
        <w:trHeight w:val="624"/>
      </w:trPr>
      <w:tc>
        <w:tcPr>
          <w:tcW w:w="5096" w:type="dxa"/>
        </w:tcPr>
        <w:p w14:paraId="1C117F3D" w14:textId="77777777" w:rsidR="00561839" w:rsidRPr="00531ACE" w:rsidRDefault="00561839" w:rsidP="001A5869">
          <w:pPr>
            <w:pStyle w:val="Footer"/>
            <w:rPr>
              <w:rFonts w:cs="Arial"/>
              <w:color w:val="FFFFFF" w:themeColor="background1"/>
              <w:sz w:val="34"/>
              <w:szCs w:val="34"/>
            </w:rPr>
          </w:pPr>
          <w:r w:rsidRPr="00531ACE">
            <w:rPr>
              <w:rFonts w:cs="Arial"/>
              <w:color w:val="FFFFFF" w:themeColor="background1"/>
              <w:sz w:val="32"/>
              <w:szCs w:val="32"/>
            </w:rPr>
            <w:t>trussell.org.uk</w:t>
          </w:r>
        </w:p>
      </w:tc>
      <w:tc>
        <w:tcPr>
          <w:tcW w:w="5102" w:type="dxa"/>
        </w:tcPr>
        <w:p w14:paraId="664B0712" w14:textId="77777777" w:rsidR="00561839" w:rsidRPr="00531ACE" w:rsidRDefault="00561839">
          <w:pPr>
            <w:pStyle w:val="Footer"/>
            <w:rPr>
              <w:rFonts w:cs="Arial"/>
              <w:color w:val="FFFFFF" w:themeColor="background1"/>
            </w:rPr>
          </w:pPr>
        </w:p>
      </w:tc>
    </w:tr>
    <w:tr w:rsidR="001A5869" w:rsidRPr="00531ACE" w14:paraId="088E2A07" w14:textId="77777777" w:rsidTr="001A5869">
      <w:trPr>
        <w:trHeight w:val="454"/>
      </w:trPr>
      <w:tc>
        <w:tcPr>
          <w:tcW w:w="10201" w:type="dxa"/>
          <w:gridSpan w:val="2"/>
          <w:vAlign w:val="center"/>
        </w:tcPr>
        <w:p w14:paraId="320357B5" w14:textId="77777777" w:rsidR="00561839" w:rsidRPr="00531ACE" w:rsidRDefault="00561839" w:rsidP="00561839">
          <w:pPr>
            <w:pStyle w:val="Footer"/>
            <w:rPr>
              <w:rFonts w:cs="Arial"/>
              <w:color w:val="FFFFFF" w:themeColor="background1"/>
              <w:sz w:val="15"/>
              <w:szCs w:val="15"/>
            </w:rPr>
          </w:pPr>
          <w:r w:rsidRPr="00531ACE">
            <w:rPr>
              <w:rFonts w:cs="Arial"/>
              <w:color w:val="FFFFFF" w:themeColor="background1"/>
              <w:sz w:val="15"/>
              <w:szCs w:val="15"/>
            </w:rPr>
            <w:t xml:space="preserve">Trussell is the operating name of The Trussell Trust a registered charity in England &amp; Wales (1110522) and Scotland (SC044246). </w:t>
          </w:r>
        </w:p>
        <w:p w14:paraId="45487A71" w14:textId="77777777" w:rsidR="00561839" w:rsidRPr="00531ACE" w:rsidRDefault="00561839" w:rsidP="00561839">
          <w:pPr>
            <w:pStyle w:val="Footer"/>
            <w:rPr>
              <w:rFonts w:cs="Arial"/>
              <w:color w:val="FFFFFF" w:themeColor="background1"/>
            </w:rPr>
          </w:pPr>
          <w:r w:rsidRPr="00531ACE">
            <w:rPr>
              <w:rFonts w:cs="Arial"/>
              <w:color w:val="FFFFFF" w:themeColor="background1"/>
              <w:sz w:val="15"/>
              <w:szCs w:val="15"/>
            </w:rPr>
            <w:t>Registered Limited Company in England &amp; Wales (5434524).</w:t>
          </w:r>
        </w:p>
      </w:tc>
    </w:tr>
  </w:tbl>
  <w:p w14:paraId="50EF1460" w14:textId="77777777" w:rsidR="00561839" w:rsidRPr="00531ACE" w:rsidRDefault="0056183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B913" w14:textId="77777777" w:rsidR="002600AE" w:rsidRDefault="002600AE" w:rsidP="00250EE4">
      <w:pPr>
        <w:spacing w:after="0" w:line="240" w:lineRule="auto"/>
      </w:pPr>
      <w:r>
        <w:separator/>
      </w:r>
    </w:p>
  </w:footnote>
  <w:footnote w:type="continuationSeparator" w:id="0">
    <w:p w14:paraId="38121386" w14:textId="77777777" w:rsidR="002600AE" w:rsidRDefault="002600AE"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7F2B" w14:textId="11BE1605" w:rsidR="00EC3160" w:rsidRDefault="00B21D54" w:rsidP="00B21D54">
    <w:pPr>
      <w:pStyle w:val="Header"/>
      <w:jc w:val="left"/>
    </w:pPr>
    <w:r w:rsidRPr="00FD438A">
      <w:rPr>
        <w:noProof/>
      </w:rPr>
      <w:drawing>
        <wp:inline distT="0" distB="0" distL="0" distR="0" wp14:anchorId="445F8A8B" wp14:editId="41878319">
          <wp:extent cx="2282400" cy="936000"/>
          <wp:effectExtent l="0" t="0" r="3810" b="0"/>
          <wp:docPr id="1715339721" name="Picture 2" descr="A green hear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39721" name="Picture 2" descr="A green heart with black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2400" cy="93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D95A" w14:textId="77777777" w:rsidR="00C35C8E" w:rsidRDefault="00C35C8E" w:rsidP="004A1D8F">
    <w:pPr>
      <w:pStyle w:val="NoSpacing"/>
    </w:pPr>
  </w:p>
  <w:p w14:paraId="74251DE5" w14:textId="77777777" w:rsidR="00C35C8E" w:rsidRDefault="00C35C8E" w:rsidP="004A1D8F">
    <w:pPr>
      <w:pStyle w:val="NoSpacing"/>
    </w:pPr>
  </w:p>
  <w:p w14:paraId="4EF8CFFA" w14:textId="77777777" w:rsidR="00C35C8E" w:rsidRDefault="00C35C8E" w:rsidP="004A1D8F">
    <w:pPr>
      <w:pStyle w:val="NoSpacing"/>
    </w:pPr>
  </w:p>
  <w:p w14:paraId="3A4F9857" w14:textId="77777777" w:rsidR="00C35C8E" w:rsidRDefault="00C35C8E" w:rsidP="004A1D8F">
    <w:pPr>
      <w:pStyle w:val="NoSpacing"/>
    </w:pPr>
  </w:p>
  <w:p w14:paraId="1A941860" w14:textId="77777777" w:rsidR="00C35C8E" w:rsidRDefault="00C35C8E" w:rsidP="004A1D8F">
    <w:pPr>
      <w:pStyle w:val="NoSpacing"/>
    </w:pPr>
  </w:p>
  <w:p w14:paraId="3E77DB64" w14:textId="77777777" w:rsidR="00C35C8E" w:rsidRDefault="00C35C8E" w:rsidP="004A1D8F">
    <w:pPr>
      <w:pStyle w:val="NoSpacing"/>
    </w:pPr>
  </w:p>
  <w:p w14:paraId="17284DDE" w14:textId="77777777" w:rsidR="00C35C8E" w:rsidRDefault="00C35C8E" w:rsidP="004A1D8F">
    <w:pPr>
      <w:pStyle w:val="NoSpacing"/>
    </w:pPr>
  </w:p>
  <w:p w14:paraId="003FFC84" w14:textId="77777777" w:rsidR="00C35C8E" w:rsidRDefault="00C35C8E" w:rsidP="004A1D8F">
    <w:pPr>
      <w:pStyle w:val="NoSpacing"/>
    </w:pPr>
  </w:p>
  <w:p w14:paraId="31C716A4" w14:textId="77777777" w:rsidR="00C35C8E" w:rsidRDefault="00C35C8E" w:rsidP="004A1D8F">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D47E" w14:textId="35A21F2F" w:rsidR="00561839" w:rsidRDefault="00AD2D5F" w:rsidP="001A5869">
    <w:pPr>
      <w:pStyle w:val="NoSpacing"/>
      <w:tabs>
        <w:tab w:val="left" w:pos="1066"/>
      </w:tabs>
    </w:pPr>
    <w:r w:rsidRPr="00474583">
      <w:rPr>
        <w:noProof/>
      </w:rPr>
      <mc:AlternateContent>
        <mc:Choice Requires="wpg">
          <w:drawing>
            <wp:anchor distT="0" distB="0" distL="114300" distR="114300" simplePos="0" relativeHeight="251664384" behindDoc="1" locked="0" layoutInCell="1" allowOverlap="1" wp14:anchorId="5A8A5445" wp14:editId="61E3969D">
              <wp:simplePos x="0" y="0"/>
              <wp:positionH relativeFrom="column">
                <wp:posOffset>60960</wp:posOffset>
              </wp:positionH>
              <wp:positionV relativeFrom="page">
                <wp:posOffset>518160</wp:posOffset>
              </wp:positionV>
              <wp:extent cx="2070000" cy="536400"/>
              <wp:effectExtent l="0" t="0" r="64135" b="0"/>
              <wp:wrapNone/>
              <wp:docPr id="19329429" name="Group 30"/>
              <wp:cNvGraphicFramePr/>
              <a:graphic xmlns:a="http://schemas.openxmlformats.org/drawingml/2006/main">
                <a:graphicData uri="http://schemas.microsoft.com/office/word/2010/wordprocessingGroup">
                  <wpg:wgp>
                    <wpg:cNvGrpSpPr/>
                    <wpg:grpSpPr>
                      <a:xfrm>
                        <a:off x="0" y="0"/>
                        <a:ext cx="2070000" cy="536400"/>
                        <a:chOff x="0" y="0"/>
                        <a:chExt cx="2437139" cy="633384"/>
                      </a:xfrm>
                    </wpg:grpSpPr>
                    <wpg:grpSp>
                      <wpg:cNvPr id="1359923067" name="Graphic 20"/>
                      <wpg:cNvGrpSpPr/>
                      <wpg:grpSpPr>
                        <a:xfrm>
                          <a:off x="0" y="0"/>
                          <a:ext cx="701674" cy="605143"/>
                          <a:chOff x="0" y="0"/>
                          <a:chExt cx="701674" cy="605143"/>
                        </a:xfrm>
                        <a:solidFill>
                          <a:schemeClr val="accent2"/>
                        </a:solidFill>
                      </wpg:grpSpPr>
                      <wps:wsp>
                        <wps:cNvPr id="771628210" name="Freeform: Shape 771628210"/>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1738672506" name="Freeform: Shape 1738672506"/>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1614207747" name="Freeform: Shape 1614207747"/>
                      <wps:cNvSpPr/>
                      <wps:spPr>
                        <a:xfrm>
                          <a:off x="781768" y="2792"/>
                          <a:ext cx="1655371" cy="385616"/>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500346538" name="Graphic 20"/>
                      <wpg:cNvGrpSpPr/>
                      <wpg:grpSpPr>
                        <a:xfrm>
                          <a:off x="900639" y="493951"/>
                          <a:ext cx="1531866" cy="139433"/>
                          <a:chOff x="900639" y="493951"/>
                          <a:chExt cx="1531866" cy="139433"/>
                        </a:xfrm>
                        <a:solidFill>
                          <a:schemeClr val="tx1"/>
                        </a:solidFill>
                      </wpg:grpSpPr>
                      <wps:wsp>
                        <wps:cNvPr id="369412935" name="Freeform: Shape 369412935"/>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737596905" name="Freeform: Shape 737596905"/>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541362757" name="Freeform: Shape 541362757"/>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449815511" name="Freeform: Shape 449815511"/>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1294987101" name="Freeform: Shape 1294987101"/>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117198329" name="Freeform: Shape 1117198329"/>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985179995" name="Freeform: Shape 1985179995"/>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237926182" name="Freeform: Shape 1237926182"/>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1978184977" name="Freeform: Shape 1978184977"/>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261676938" name="Freeform: Shape 261676938"/>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541261028" name="Freeform: Shape 541261028"/>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470401389" name="Freeform: Shape 470401389"/>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512771189" name="Freeform: Shape 512771189"/>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852881661" name="Freeform: Shape 852881661"/>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680634054" name="Freeform: Shape 1680634054"/>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953676949" name="Freeform: Shape 953676949"/>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136912065" name="Freeform: Shape 136912065"/>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1156787208" name="Freeform: Shape 1156787208"/>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36465039" name="Freeform: Shape 36465039"/>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371306603" name="Freeform: Shape 371306603"/>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1CB5F76" id="Group 30" o:spid="_x0000_s1026" style="position:absolute;margin-left:4.8pt;margin-top:40.8pt;width:163pt;height:42.25pt;z-index:-251652096;mso-position-vertical-relative:page;mso-width-relative:margin;mso-height-relative:margin" coordsize="24371,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">
              <v:group id="Graphic 20" o:spid="_x0000_s1027" style="position:absolute;width:7016;height:6051"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">
                <v:shape id="Freeform: Shape 771628210"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1738672506"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1614207747" o:spid="_x0000_s1030" style="position:absolute;left:7817;top:27;width:16554;height:3857;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271341,277662;1317608,278233;1432163,198330;1406840,134991;1321479,100275;1191502,237996;1330301,385616;1436606,325007;1416804,302984;1394211,309585;1342994,322278;1271405,277662;1296156,223081;1267533,222510;1320400,160822;1364445,193316;1357845,209817;1296156,223018;401546,104655;344237,132199;313964,108526;274869,244596;286420,359151;323357,383395;350330,342650;349251,289212;348172,240217;405481,167485;419253,167485;442926,146542;401610,104655;323865,51217;219781,1650;63910,24244;0,87582;4379,100275;19801,102497;113984,88154;122806,95896;121156,134991;118427,212673;174594,383459;198837,358644;197187,283183;193887,147684;215910,75524;304063,68924;323865,51280;1654229,314535;1650929,177386;1654229,30844;1625606,0;1576611,156442;1630048,383395;1655371,359151;1654292,314535;1535231,177386;1537452,75460;1539102,28115;1510479,0;1461484,156442;1514351,383395;1540245,359151;1538595,314535;1535294,177386;851073,210452;822450,204422;791605,183479;830193,163106;897974,175228;927739,163678;924439,133912;830764,100339;723888,184050;803791,266111;836285,273282;871001,296447;825813,322341;749274,301398;727251,299176;714558,317328;722809,349251;821942,383966;938719,295305;851136,210452;1084626,214260;1054353,206517;1024587,184494;1065904,161329;1116041,167930;1136985,171230;1158500,144257;1150757,126106;1063746,100212;957949,185573;1038931,267634;1070346,274806;1104490,300128;1064825,323293;1004786,311743;979463,305713;956870,329386;1062096,385553;1172843,297399;1084689,214196;694630,209309;643413,105734;618091,134928;622470,208167;568461,321072;528224,263255;537045,175101;541424,136007;514959,107891;468122,161329;453271,257162;567826,385489;663659,341444;694503,209246" o:connectangles="0,0,0,0,0,0,0,0,0,0,0,0,0,0,0,0,0,0,0,0,0,0,0,0,0,0,0,0,0,0,0,0,0,0,0,0,0,0,0,0,0,0,0,0,0,0,0,0,0,0,0,0,0,0,0,0,0,0,0,0,0,0,0,0,0,0,0,0,0,0,0,0,0,0,0,0,0,0,0,0,0,0,0,0,0,0,0,0,0,0,0,0,0,0,0,0,0,0,0,0,0,0,0,0,0,0,0,0,0,0,0,0,0,0,0,0,0,0,0"/>
              </v:shape>
              <v:group id="Graphic 20" o:spid="_x0000_s1031" style="position:absolute;left:9006;top:4939;width:15319;height:1394"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">
                <v:shape id="Freeform: Shape 369412935"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737596905"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541362757"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449815511"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1294987101"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117198329"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985179995"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237926182"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1978184977"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261676938"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541261028"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470401389"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512771189"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852881661"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680634054"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953676949"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136912065"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1156787208"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36465039"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371306603"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anchory="page"/>
            </v:group>
          </w:pict>
        </mc:Fallback>
      </mc:AlternateContent>
    </w:r>
    <w:r w:rsidR="001A5869">
      <w:rPr>
        <w:noProof/>
      </w:rPr>
      <w:drawing>
        <wp:anchor distT="0" distB="0" distL="114300" distR="114300" simplePos="0" relativeHeight="251645944" behindDoc="1" locked="0" layoutInCell="1" allowOverlap="1" wp14:anchorId="697F5D49" wp14:editId="53ED87FD">
          <wp:simplePos x="546265" y="356260"/>
          <wp:positionH relativeFrom="page">
            <wp:align>left</wp:align>
          </wp:positionH>
          <wp:positionV relativeFrom="page">
            <wp:align>bottom</wp:align>
          </wp:positionV>
          <wp:extent cx="7560000" cy="8647200"/>
          <wp:effectExtent l="0" t="0" r="3175" b="1905"/>
          <wp:wrapNone/>
          <wp:docPr id="45801146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11466" name=""/>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8647200"/>
                  </a:xfrm>
                  <a:prstGeom prst="rect">
                    <a:avLst/>
                  </a:prstGeom>
                </pic:spPr>
              </pic:pic>
            </a:graphicData>
          </a:graphic>
          <wp14:sizeRelH relativeFrom="margin">
            <wp14:pctWidth>0</wp14:pctWidth>
          </wp14:sizeRelH>
          <wp14:sizeRelV relativeFrom="margin">
            <wp14:pctHeight>0</wp14:pctHeight>
          </wp14:sizeRelV>
        </wp:anchor>
      </w:drawing>
    </w:r>
    <w:r w:rsidR="001A58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DA0"/>
    <w:multiLevelType w:val="hybridMultilevel"/>
    <w:tmpl w:val="3E4A09F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016BB"/>
    <w:multiLevelType w:val="hybridMultilevel"/>
    <w:tmpl w:val="7CAE8042"/>
    <w:lvl w:ilvl="0" w:tplc="E384CE64">
      <w:start w:val="1"/>
      <w:numFmt w:val="bullet"/>
      <w:lvlText w:val=""/>
      <w:lvlJc w:val="left"/>
      <w:pPr>
        <w:ind w:left="720" w:hanging="360"/>
      </w:pPr>
      <w:rPr>
        <w:rFonts w:ascii="Symbol" w:hAnsi="Symbol" w:hint="default"/>
      </w:rPr>
    </w:lvl>
    <w:lvl w:ilvl="1" w:tplc="4B56ACD8">
      <w:start w:val="1"/>
      <w:numFmt w:val="bullet"/>
      <w:lvlText w:val="o"/>
      <w:lvlJc w:val="left"/>
      <w:pPr>
        <w:ind w:left="1440" w:hanging="360"/>
      </w:pPr>
      <w:rPr>
        <w:rFonts w:ascii="Courier New" w:hAnsi="Courier New" w:hint="default"/>
      </w:rPr>
    </w:lvl>
    <w:lvl w:ilvl="2" w:tplc="868E9C54">
      <w:start w:val="1"/>
      <w:numFmt w:val="bullet"/>
      <w:lvlText w:val=""/>
      <w:lvlJc w:val="left"/>
      <w:pPr>
        <w:ind w:left="2160" w:hanging="360"/>
      </w:pPr>
      <w:rPr>
        <w:rFonts w:ascii="Wingdings" w:hAnsi="Wingdings" w:hint="default"/>
      </w:rPr>
    </w:lvl>
    <w:lvl w:ilvl="3" w:tplc="CCD212BE">
      <w:start w:val="1"/>
      <w:numFmt w:val="bullet"/>
      <w:lvlText w:val=""/>
      <w:lvlJc w:val="left"/>
      <w:pPr>
        <w:ind w:left="2880" w:hanging="360"/>
      </w:pPr>
      <w:rPr>
        <w:rFonts w:ascii="Symbol" w:hAnsi="Symbol" w:hint="default"/>
      </w:rPr>
    </w:lvl>
    <w:lvl w:ilvl="4" w:tplc="82987BC8">
      <w:start w:val="1"/>
      <w:numFmt w:val="bullet"/>
      <w:lvlText w:val="o"/>
      <w:lvlJc w:val="left"/>
      <w:pPr>
        <w:ind w:left="3600" w:hanging="360"/>
      </w:pPr>
      <w:rPr>
        <w:rFonts w:ascii="Courier New" w:hAnsi="Courier New" w:hint="default"/>
      </w:rPr>
    </w:lvl>
    <w:lvl w:ilvl="5" w:tplc="427857D4">
      <w:start w:val="1"/>
      <w:numFmt w:val="bullet"/>
      <w:lvlText w:val=""/>
      <w:lvlJc w:val="left"/>
      <w:pPr>
        <w:ind w:left="4320" w:hanging="360"/>
      </w:pPr>
      <w:rPr>
        <w:rFonts w:ascii="Wingdings" w:hAnsi="Wingdings" w:hint="default"/>
      </w:rPr>
    </w:lvl>
    <w:lvl w:ilvl="6" w:tplc="E7C4F3A4">
      <w:start w:val="1"/>
      <w:numFmt w:val="bullet"/>
      <w:lvlText w:val=""/>
      <w:lvlJc w:val="left"/>
      <w:pPr>
        <w:ind w:left="5040" w:hanging="360"/>
      </w:pPr>
      <w:rPr>
        <w:rFonts w:ascii="Symbol" w:hAnsi="Symbol" w:hint="default"/>
      </w:rPr>
    </w:lvl>
    <w:lvl w:ilvl="7" w:tplc="8E946FCE">
      <w:start w:val="1"/>
      <w:numFmt w:val="bullet"/>
      <w:lvlText w:val="o"/>
      <w:lvlJc w:val="left"/>
      <w:pPr>
        <w:ind w:left="5760" w:hanging="360"/>
      </w:pPr>
      <w:rPr>
        <w:rFonts w:ascii="Courier New" w:hAnsi="Courier New" w:hint="default"/>
      </w:rPr>
    </w:lvl>
    <w:lvl w:ilvl="8" w:tplc="B824CDF4">
      <w:start w:val="1"/>
      <w:numFmt w:val="bullet"/>
      <w:lvlText w:val=""/>
      <w:lvlJc w:val="left"/>
      <w:pPr>
        <w:ind w:left="6480" w:hanging="360"/>
      </w:pPr>
      <w:rPr>
        <w:rFonts w:ascii="Wingdings" w:hAnsi="Wingdings" w:hint="default"/>
      </w:rPr>
    </w:lvl>
  </w:abstractNum>
  <w:abstractNum w:abstractNumId="2" w15:restartNumberingAfterBreak="0">
    <w:nsid w:val="23F70135"/>
    <w:multiLevelType w:val="hybridMultilevel"/>
    <w:tmpl w:val="F520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B2934"/>
    <w:multiLevelType w:val="hybridMultilevel"/>
    <w:tmpl w:val="D2024060"/>
    <w:lvl w:ilvl="0" w:tplc="C73E2DB6">
      <w:start w:val="1"/>
      <w:numFmt w:val="bullet"/>
      <w:lvlText w:val=""/>
      <w:lvlJc w:val="left"/>
      <w:pPr>
        <w:ind w:left="1080" w:hanging="360"/>
      </w:pPr>
      <w:rPr>
        <w:rFonts w:ascii="Symbol" w:hAnsi="Symbol" w:hint="default"/>
        <w:color w:val="00AB52"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0B20BF"/>
    <w:multiLevelType w:val="hybridMultilevel"/>
    <w:tmpl w:val="CF1E281E"/>
    <w:lvl w:ilvl="0" w:tplc="C73E2DB6">
      <w:start w:val="1"/>
      <w:numFmt w:val="bullet"/>
      <w:lvlText w:val=""/>
      <w:lvlJc w:val="left"/>
      <w:pPr>
        <w:ind w:left="720" w:hanging="360"/>
      </w:pPr>
      <w:rPr>
        <w:rFonts w:ascii="Symbol" w:hAnsi="Symbol" w:hint="default"/>
        <w:color w:val="00AB52"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2D58C8"/>
    <w:multiLevelType w:val="hybridMultilevel"/>
    <w:tmpl w:val="6FDA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423F1"/>
    <w:multiLevelType w:val="hybridMultilevel"/>
    <w:tmpl w:val="5656B9E2"/>
    <w:lvl w:ilvl="0" w:tplc="C73E2DB6">
      <w:start w:val="1"/>
      <w:numFmt w:val="bullet"/>
      <w:lvlText w:val=""/>
      <w:lvlJc w:val="left"/>
      <w:pPr>
        <w:ind w:left="720" w:hanging="360"/>
      </w:pPr>
      <w:rPr>
        <w:rFonts w:ascii="Symbol" w:hAnsi="Symbol" w:hint="default"/>
        <w:color w:val="00AB52"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221BB5"/>
    <w:multiLevelType w:val="hybridMultilevel"/>
    <w:tmpl w:val="4BB61576"/>
    <w:lvl w:ilvl="0" w:tplc="9FB20A6E">
      <w:start w:val="1"/>
      <w:numFmt w:val="bullet"/>
      <w:lvlText w:val=""/>
      <w:lvlJc w:val="left"/>
      <w:pPr>
        <w:ind w:left="720" w:hanging="360"/>
      </w:pPr>
      <w:rPr>
        <w:rFonts w:ascii="Symbol" w:hAnsi="Symbol" w:hint="default"/>
      </w:rPr>
    </w:lvl>
    <w:lvl w:ilvl="1" w:tplc="7C02EFD6">
      <w:start w:val="1"/>
      <w:numFmt w:val="bullet"/>
      <w:lvlText w:val="o"/>
      <w:lvlJc w:val="left"/>
      <w:pPr>
        <w:ind w:left="1440" w:hanging="360"/>
      </w:pPr>
      <w:rPr>
        <w:rFonts w:ascii="Courier New" w:hAnsi="Courier New" w:hint="default"/>
      </w:rPr>
    </w:lvl>
    <w:lvl w:ilvl="2" w:tplc="6ABE74C2">
      <w:start w:val="1"/>
      <w:numFmt w:val="bullet"/>
      <w:lvlText w:val=""/>
      <w:lvlJc w:val="left"/>
      <w:pPr>
        <w:ind w:left="2160" w:hanging="360"/>
      </w:pPr>
      <w:rPr>
        <w:rFonts w:ascii="Wingdings" w:hAnsi="Wingdings" w:hint="default"/>
      </w:rPr>
    </w:lvl>
    <w:lvl w:ilvl="3" w:tplc="A33819BA">
      <w:start w:val="1"/>
      <w:numFmt w:val="bullet"/>
      <w:lvlText w:val=""/>
      <w:lvlJc w:val="left"/>
      <w:pPr>
        <w:ind w:left="2880" w:hanging="360"/>
      </w:pPr>
      <w:rPr>
        <w:rFonts w:ascii="Symbol" w:hAnsi="Symbol" w:hint="default"/>
      </w:rPr>
    </w:lvl>
    <w:lvl w:ilvl="4" w:tplc="5112A948">
      <w:start w:val="1"/>
      <w:numFmt w:val="bullet"/>
      <w:lvlText w:val="o"/>
      <w:lvlJc w:val="left"/>
      <w:pPr>
        <w:ind w:left="3600" w:hanging="360"/>
      </w:pPr>
      <w:rPr>
        <w:rFonts w:ascii="Courier New" w:hAnsi="Courier New" w:hint="default"/>
      </w:rPr>
    </w:lvl>
    <w:lvl w:ilvl="5" w:tplc="CBFE8F24">
      <w:start w:val="1"/>
      <w:numFmt w:val="bullet"/>
      <w:lvlText w:val=""/>
      <w:lvlJc w:val="left"/>
      <w:pPr>
        <w:ind w:left="4320" w:hanging="360"/>
      </w:pPr>
      <w:rPr>
        <w:rFonts w:ascii="Wingdings" w:hAnsi="Wingdings" w:hint="default"/>
      </w:rPr>
    </w:lvl>
    <w:lvl w:ilvl="6" w:tplc="F1ECB3F2">
      <w:start w:val="1"/>
      <w:numFmt w:val="bullet"/>
      <w:lvlText w:val=""/>
      <w:lvlJc w:val="left"/>
      <w:pPr>
        <w:ind w:left="5040" w:hanging="360"/>
      </w:pPr>
      <w:rPr>
        <w:rFonts w:ascii="Symbol" w:hAnsi="Symbol" w:hint="default"/>
      </w:rPr>
    </w:lvl>
    <w:lvl w:ilvl="7" w:tplc="C5C6C576">
      <w:start w:val="1"/>
      <w:numFmt w:val="bullet"/>
      <w:lvlText w:val="o"/>
      <w:lvlJc w:val="left"/>
      <w:pPr>
        <w:ind w:left="5760" w:hanging="360"/>
      </w:pPr>
      <w:rPr>
        <w:rFonts w:ascii="Courier New" w:hAnsi="Courier New" w:hint="default"/>
      </w:rPr>
    </w:lvl>
    <w:lvl w:ilvl="8" w:tplc="D7AEB5DE">
      <w:start w:val="1"/>
      <w:numFmt w:val="bullet"/>
      <w:lvlText w:val=""/>
      <w:lvlJc w:val="left"/>
      <w:pPr>
        <w:ind w:left="6480" w:hanging="360"/>
      </w:pPr>
      <w:rPr>
        <w:rFonts w:ascii="Wingdings" w:hAnsi="Wingdings" w:hint="default"/>
      </w:rPr>
    </w:lvl>
  </w:abstractNum>
  <w:abstractNum w:abstractNumId="8" w15:restartNumberingAfterBreak="0">
    <w:nsid w:val="4E322A82"/>
    <w:multiLevelType w:val="hybridMultilevel"/>
    <w:tmpl w:val="15ACD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456274"/>
    <w:multiLevelType w:val="hybridMultilevel"/>
    <w:tmpl w:val="9A66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D33F8"/>
    <w:multiLevelType w:val="hybridMultilevel"/>
    <w:tmpl w:val="698A7590"/>
    <w:lvl w:ilvl="0" w:tplc="0809000F">
      <w:start w:val="1"/>
      <w:numFmt w:val="decimal"/>
      <w:lvlText w:val="%1."/>
      <w:lvlJc w:val="left"/>
      <w:pPr>
        <w:ind w:left="785"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A0CD4"/>
    <w:multiLevelType w:val="hybridMultilevel"/>
    <w:tmpl w:val="9594CB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8191D"/>
    <w:multiLevelType w:val="hybridMultilevel"/>
    <w:tmpl w:val="3B9E96A6"/>
    <w:lvl w:ilvl="0" w:tplc="E0E8A02C">
      <w:start w:val="1"/>
      <w:numFmt w:val="bullet"/>
      <w:lvlText w:val=""/>
      <w:lvlJc w:val="left"/>
      <w:pPr>
        <w:ind w:left="720" w:hanging="360"/>
      </w:pPr>
      <w:rPr>
        <w:rFonts w:ascii="Symbol" w:hAnsi="Symbol" w:hint="default"/>
      </w:rPr>
    </w:lvl>
    <w:lvl w:ilvl="1" w:tplc="4238E36E">
      <w:start w:val="1"/>
      <w:numFmt w:val="bullet"/>
      <w:lvlText w:val="o"/>
      <w:lvlJc w:val="left"/>
      <w:pPr>
        <w:ind w:left="1440" w:hanging="360"/>
      </w:pPr>
      <w:rPr>
        <w:rFonts w:ascii="Courier New" w:hAnsi="Courier New" w:hint="default"/>
      </w:rPr>
    </w:lvl>
    <w:lvl w:ilvl="2" w:tplc="7CDED686">
      <w:start w:val="1"/>
      <w:numFmt w:val="bullet"/>
      <w:lvlText w:val=""/>
      <w:lvlJc w:val="left"/>
      <w:pPr>
        <w:ind w:left="2160" w:hanging="360"/>
      </w:pPr>
      <w:rPr>
        <w:rFonts w:ascii="Wingdings" w:hAnsi="Wingdings" w:hint="default"/>
      </w:rPr>
    </w:lvl>
    <w:lvl w:ilvl="3" w:tplc="6DCCAA42">
      <w:start w:val="1"/>
      <w:numFmt w:val="bullet"/>
      <w:lvlText w:val=""/>
      <w:lvlJc w:val="left"/>
      <w:pPr>
        <w:ind w:left="2880" w:hanging="360"/>
      </w:pPr>
      <w:rPr>
        <w:rFonts w:ascii="Symbol" w:hAnsi="Symbol" w:hint="default"/>
      </w:rPr>
    </w:lvl>
    <w:lvl w:ilvl="4" w:tplc="3A10F634">
      <w:start w:val="1"/>
      <w:numFmt w:val="bullet"/>
      <w:lvlText w:val="o"/>
      <w:lvlJc w:val="left"/>
      <w:pPr>
        <w:ind w:left="3600" w:hanging="360"/>
      </w:pPr>
      <w:rPr>
        <w:rFonts w:ascii="Courier New" w:hAnsi="Courier New" w:hint="default"/>
      </w:rPr>
    </w:lvl>
    <w:lvl w:ilvl="5" w:tplc="C9787696">
      <w:start w:val="1"/>
      <w:numFmt w:val="bullet"/>
      <w:lvlText w:val=""/>
      <w:lvlJc w:val="left"/>
      <w:pPr>
        <w:ind w:left="4320" w:hanging="360"/>
      </w:pPr>
      <w:rPr>
        <w:rFonts w:ascii="Wingdings" w:hAnsi="Wingdings" w:hint="default"/>
      </w:rPr>
    </w:lvl>
    <w:lvl w:ilvl="6" w:tplc="FE9EBB7E">
      <w:start w:val="1"/>
      <w:numFmt w:val="bullet"/>
      <w:lvlText w:val=""/>
      <w:lvlJc w:val="left"/>
      <w:pPr>
        <w:ind w:left="5040" w:hanging="360"/>
      </w:pPr>
      <w:rPr>
        <w:rFonts w:ascii="Symbol" w:hAnsi="Symbol" w:hint="default"/>
      </w:rPr>
    </w:lvl>
    <w:lvl w:ilvl="7" w:tplc="4C70F0FE">
      <w:start w:val="1"/>
      <w:numFmt w:val="bullet"/>
      <w:lvlText w:val="o"/>
      <w:lvlJc w:val="left"/>
      <w:pPr>
        <w:ind w:left="5760" w:hanging="360"/>
      </w:pPr>
      <w:rPr>
        <w:rFonts w:ascii="Courier New" w:hAnsi="Courier New" w:hint="default"/>
      </w:rPr>
    </w:lvl>
    <w:lvl w:ilvl="8" w:tplc="F5D2FB38">
      <w:start w:val="1"/>
      <w:numFmt w:val="bullet"/>
      <w:lvlText w:val=""/>
      <w:lvlJc w:val="left"/>
      <w:pPr>
        <w:ind w:left="6480" w:hanging="360"/>
      </w:pPr>
      <w:rPr>
        <w:rFonts w:ascii="Wingdings" w:hAnsi="Wingdings" w:hint="default"/>
      </w:rPr>
    </w:lvl>
  </w:abstractNum>
  <w:abstractNum w:abstractNumId="13" w15:restartNumberingAfterBreak="0">
    <w:nsid w:val="599612A9"/>
    <w:multiLevelType w:val="hybridMultilevel"/>
    <w:tmpl w:val="04963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A32F56"/>
    <w:multiLevelType w:val="hybridMultilevel"/>
    <w:tmpl w:val="FFFFFFFF"/>
    <w:lvl w:ilvl="0" w:tplc="7C486D46">
      <w:start w:val="1"/>
      <w:numFmt w:val="bullet"/>
      <w:lvlText w:val=""/>
      <w:lvlJc w:val="left"/>
      <w:pPr>
        <w:ind w:left="720" w:hanging="360"/>
      </w:pPr>
      <w:rPr>
        <w:rFonts w:ascii="Symbol" w:hAnsi="Symbol" w:hint="default"/>
      </w:rPr>
    </w:lvl>
    <w:lvl w:ilvl="1" w:tplc="9386F370">
      <w:start w:val="1"/>
      <w:numFmt w:val="bullet"/>
      <w:lvlText w:val="o"/>
      <w:lvlJc w:val="left"/>
      <w:pPr>
        <w:ind w:left="1440" w:hanging="360"/>
      </w:pPr>
      <w:rPr>
        <w:rFonts w:ascii="Courier New" w:hAnsi="Courier New" w:hint="default"/>
      </w:rPr>
    </w:lvl>
    <w:lvl w:ilvl="2" w:tplc="D6E22562">
      <w:start w:val="1"/>
      <w:numFmt w:val="bullet"/>
      <w:lvlText w:val=""/>
      <w:lvlJc w:val="left"/>
      <w:pPr>
        <w:ind w:left="2160" w:hanging="360"/>
      </w:pPr>
      <w:rPr>
        <w:rFonts w:ascii="Wingdings" w:hAnsi="Wingdings" w:hint="default"/>
      </w:rPr>
    </w:lvl>
    <w:lvl w:ilvl="3" w:tplc="64AEF3BA">
      <w:start w:val="1"/>
      <w:numFmt w:val="bullet"/>
      <w:lvlText w:val=""/>
      <w:lvlJc w:val="left"/>
      <w:pPr>
        <w:ind w:left="2880" w:hanging="360"/>
      </w:pPr>
      <w:rPr>
        <w:rFonts w:ascii="Symbol" w:hAnsi="Symbol" w:hint="default"/>
      </w:rPr>
    </w:lvl>
    <w:lvl w:ilvl="4" w:tplc="EB9A323C">
      <w:start w:val="1"/>
      <w:numFmt w:val="bullet"/>
      <w:lvlText w:val="o"/>
      <w:lvlJc w:val="left"/>
      <w:pPr>
        <w:ind w:left="3600" w:hanging="360"/>
      </w:pPr>
      <w:rPr>
        <w:rFonts w:ascii="Courier New" w:hAnsi="Courier New" w:hint="default"/>
      </w:rPr>
    </w:lvl>
    <w:lvl w:ilvl="5" w:tplc="B964CD3E">
      <w:start w:val="1"/>
      <w:numFmt w:val="bullet"/>
      <w:lvlText w:val=""/>
      <w:lvlJc w:val="left"/>
      <w:pPr>
        <w:ind w:left="4320" w:hanging="360"/>
      </w:pPr>
      <w:rPr>
        <w:rFonts w:ascii="Wingdings" w:hAnsi="Wingdings" w:hint="default"/>
      </w:rPr>
    </w:lvl>
    <w:lvl w:ilvl="6" w:tplc="41D64052">
      <w:start w:val="1"/>
      <w:numFmt w:val="bullet"/>
      <w:lvlText w:val=""/>
      <w:lvlJc w:val="left"/>
      <w:pPr>
        <w:ind w:left="5040" w:hanging="360"/>
      </w:pPr>
      <w:rPr>
        <w:rFonts w:ascii="Symbol" w:hAnsi="Symbol" w:hint="default"/>
      </w:rPr>
    </w:lvl>
    <w:lvl w:ilvl="7" w:tplc="F4121D3C">
      <w:start w:val="1"/>
      <w:numFmt w:val="bullet"/>
      <w:lvlText w:val="o"/>
      <w:lvlJc w:val="left"/>
      <w:pPr>
        <w:ind w:left="5760" w:hanging="360"/>
      </w:pPr>
      <w:rPr>
        <w:rFonts w:ascii="Courier New" w:hAnsi="Courier New" w:hint="default"/>
      </w:rPr>
    </w:lvl>
    <w:lvl w:ilvl="8" w:tplc="F1A03676">
      <w:start w:val="1"/>
      <w:numFmt w:val="bullet"/>
      <w:lvlText w:val=""/>
      <w:lvlJc w:val="left"/>
      <w:pPr>
        <w:ind w:left="6480" w:hanging="360"/>
      </w:pPr>
      <w:rPr>
        <w:rFonts w:ascii="Wingdings" w:hAnsi="Wingdings" w:hint="default"/>
      </w:rPr>
    </w:lvl>
  </w:abstractNum>
  <w:abstractNum w:abstractNumId="15" w15:restartNumberingAfterBreak="0">
    <w:nsid w:val="5CC71562"/>
    <w:multiLevelType w:val="hybridMultilevel"/>
    <w:tmpl w:val="21B6C908"/>
    <w:lvl w:ilvl="0" w:tplc="9D6CB1C4">
      <w:start w:val="1"/>
      <w:numFmt w:val="bullet"/>
      <w:pStyle w:val="BulletList"/>
      <w:lvlText w:val=""/>
      <w:lvlJc w:val="left"/>
      <w:pPr>
        <w:ind w:left="587"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5378E"/>
    <w:multiLevelType w:val="hybridMultilevel"/>
    <w:tmpl w:val="E76EF71C"/>
    <w:lvl w:ilvl="0" w:tplc="C73E2DB6">
      <w:start w:val="1"/>
      <w:numFmt w:val="bullet"/>
      <w:lvlText w:val=""/>
      <w:lvlJc w:val="left"/>
      <w:pPr>
        <w:ind w:left="720" w:hanging="360"/>
      </w:pPr>
      <w:rPr>
        <w:rFonts w:ascii="Symbol" w:hAnsi="Symbol" w:hint="default"/>
        <w:color w:val="00AB52"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8121A5"/>
    <w:multiLevelType w:val="hybridMultilevel"/>
    <w:tmpl w:val="CCD20C8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39B7AA6"/>
    <w:multiLevelType w:val="hybridMultilevel"/>
    <w:tmpl w:val="1ABA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094A8F"/>
    <w:multiLevelType w:val="hybridMultilevel"/>
    <w:tmpl w:val="3F54F8E0"/>
    <w:lvl w:ilvl="0" w:tplc="EDA6C11C">
      <w:start w:val="1"/>
      <w:numFmt w:val="decimal"/>
      <w:pStyle w:val="NumberedList"/>
      <w:lvlText w:val="%1."/>
      <w:lvlJc w:val="left"/>
      <w:pPr>
        <w:ind w:left="785" w:hanging="360"/>
      </w:pPr>
      <w:rPr>
        <w:rFonts w:ascii="Arial" w:hAnsi="Arial"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D765D6"/>
    <w:multiLevelType w:val="hybridMultilevel"/>
    <w:tmpl w:val="7F844BFA"/>
    <w:lvl w:ilvl="0" w:tplc="CF8A85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336191"/>
    <w:multiLevelType w:val="hybridMultilevel"/>
    <w:tmpl w:val="644C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732337">
    <w:abstractNumId w:val="15"/>
  </w:num>
  <w:num w:numId="2" w16cid:durableId="2078477278">
    <w:abstractNumId w:val="20"/>
  </w:num>
  <w:num w:numId="3" w16cid:durableId="598297582">
    <w:abstractNumId w:val="18"/>
  </w:num>
  <w:num w:numId="4" w16cid:durableId="1173303844">
    <w:abstractNumId w:val="1"/>
  </w:num>
  <w:num w:numId="5" w16cid:durableId="449785615">
    <w:abstractNumId w:val="7"/>
  </w:num>
  <w:num w:numId="6" w16cid:durableId="521162926">
    <w:abstractNumId w:val="12"/>
  </w:num>
  <w:num w:numId="7" w16cid:durableId="1514145851">
    <w:abstractNumId w:val="21"/>
  </w:num>
  <w:num w:numId="8" w16cid:durableId="2051102634">
    <w:abstractNumId w:val="14"/>
  </w:num>
  <w:num w:numId="9" w16cid:durableId="1087387031">
    <w:abstractNumId w:val="19"/>
  </w:num>
  <w:num w:numId="10" w16cid:durableId="2040617066">
    <w:abstractNumId w:val="5"/>
  </w:num>
  <w:num w:numId="11" w16cid:durableId="2121604588">
    <w:abstractNumId w:val="2"/>
  </w:num>
  <w:num w:numId="12" w16cid:durableId="52850687">
    <w:abstractNumId w:val="4"/>
  </w:num>
  <w:num w:numId="13" w16cid:durableId="2109692793">
    <w:abstractNumId w:val="16"/>
  </w:num>
  <w:num w:numId="14" w16cid:durableId="169607231">
    <w:abstractNumId w:val="3"/>
  </w:num>
  <w:num w:numId="15" w16cid:durableId="1517033660">
    <w:abstractNumId w:val="13"/>
  </w:num>
  <w:num w:numId="16" w16cid:durableId="1038045352">
    <w:abstractNumId w:val="11"/>
  </w:num>
  <w:num w:numId="17" w16cid:durableId="1319924722">
    <w:abstractNumId w:val="0"/>
  </w:num>
  <w:num w:numId="18" w16cid:durableId="1632587199">
    <w:abstractNumId w:val="17"/>
  </w:num>
  <w:num w:numId="19" w16cid:durableId="1013187252">
    <w:abstractNumId w:val="9"/>
  </w:num>
  <w:num w:numId="20" w16cid:durableId="767313995">
    <w:abstractNumId w:val="22"/>
  </w:num>
  <w:num w:numId="21" w16cid:durableId="130101855">
    <w:abstractNumId w:val="6"/>
  </w:num>
  <w:num w:numId="22" w16cid:durableId="1566067678">
    <w:abstractNumId w:val="8"/>
  </w:num>
  <w:num w:numId="23" w16cid:durableId="1603803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5F"/>
    <w:rsid w:val="000020B6"/>
    <w:rsid w:val="00047C2A"/>
    <w:rsid w:val="000710CF"/>
    <w:rsid w:val="00093F0E"/>
    <w:rsid w:val="000A725C"/>
    <w:rsid w:val="000D56C1"/>
    <w:rsid w:val="000E1E82"/>
    <w:rsid w:val="000F1EA2"/>
    <w:rsid w:val="001054A3"/>
    <w:rsid w:val="001128AD"/>
    <w:rsid w:val="00120948"/>
    <w:rsid w:val="00121722"/>
    <w:rsid w:val="00131EF0"/>
    <w:rsid w:val="00160004"/>
    <w:rsid w:val="00182630"/>
    <w:rsid w:val="00186677"/>
    <w:rsid w:val="001A5869"/>
    <w:rsid w:val="002243B3"/>
    <w:rsid w:val="00225E61"/>
    <w:rsid w:val="00250EE4"/>
    <w:rsid w:val="00255324"/>
    <w:rsid w:val="00257303"/>
    <w:rsid w:val="002600AE"/>
    <w:rsid w:val="00265A26"/>
    <w:rsid w:val="00292EF1"/>
    <w:rsid w:val="002C602A"/>
    <w:rsid w:val="002F0482"/>
    <w:rsid w:val="00303BB8"/>
    <w:rsid w:val="003210E9"/>
    <w:rsid w:val="00325F94"/>
    <w:rsid w:val="00343651"/>
    <w:rsid w:val="00354F3D"/>
    <w:rsid w:val="0036000D"/>
    <w:rsid w:val="00373473"/>
    <w:rsid w:val="003A20CA"/>
    <w:rsid w:val="003B5968"/>
    <w:rsid w:val="003C15A8"/>
    <w:rsid w:val="003C2648"/>
    <w:rsid w:val="003C3C91"/>
    <w:rsid w:val="003C4ED2"/>
    <w:rsid w:val="00412C4B"/>
    <w:rsid w:val="00421891"/>
    <w:rsid w:val="004237E5"/>
    <w:rsid w:val="00445433"/>
    <w:rsid w:val="00452282"/>
    <w:rsid w:val="00454D3C"/>
    <w:rsid w:val="00474583"/>
    <w:rsid w:val="00485DB5"/>
    <w:rsid w:val="00491669"/>
    <w:rsid w:val="004A1D8F"/>
    <w:rsid w:val="004A595C"/>
    <w:rsid w:val="004B5A14"/>
    <w:rsid w:val="004B67B0"/>
    <w:rsid w:val="004C07B2"/>
    <w:rsid w:val="004E1E89"/>
    <w:rsid w:val="004E79AC"/>
    <w:rsid w:val="0052486A"/>
    <w:rsid w:val="00531ACE"/>
    <w:rsid w:val="005505E4"/>
    <w:rsid w:val="00561839"/>
    <w:rsid w:val="005D01EF"/>
    <w:rsid w:val="005F3B17"/>
    <w:rsid w:val="005F6354"/>
    <w:rsid w:val="005F6C09"/>
    <w:rsid w:val="006466AD"/>
    <w:rsid w:val="006808B5"/>
    <w:rsid w:val="006B04EE"/>
    <w:rsid w:val="006C2A8D"/>
    <w:rsid w:val="006D3390"/>
    <w:rsid w:val="006F1713"/>
    <w:rsid w:val="006F7AF2"/>
    <w:rsid w:val="00702EBF"/>
    <w:rsid w:val="0070625D"/>
    <w:rsid w:val="007174E1"/>
    <w:rsid w:val="00720E6F"/>
    <w:rsid w:val="007278B0"/>
    <w:rsid w:val="007337F2"/>
    <w:rsid w:val="00763038"/>
    <w:rsid w:val="00791B8F"/>
    <w:rsid w:val="007957A8"/>
    <w:rsid w:val="007B09BA"/>
    <w:rsid w:val="007B4077"/>
    <w:rsid w:val="007B4A47"/>
    <w:rsid w:val="007D68EB"/>
    <w:rsid w:val="007E14B4"/>
    <w:rsid w:val="00801157"/>
    <w:rsid w:val="00813DBD"/>
    <w:rsid w:val="00823A4D"/>
    <w:rsid w:val="0085271D"/>
    <w:rsid w:val="008625B2"/>
    <w:rsid w:val="00885EC2"/>
    <w:rsid w:val="008A4861"/>
    <w:rsid w:val="008E0E96"/>
    <w:rsid w:val="008F0C3C"/>
    <w:rsid w:val="00926BA8"/>
    <w:rsid w:val="00946596"/>
    <w:rsid w:val="009803AD"/>
    <w:rsid w:val="00983E55"/>
    <w:rsid w:val="009928F9"/>
    <w:rsid w:val="009A4069"/>
    <w:rsid w:val="009D3434"/>
    <w:rsid w:val="009E5C23"/>
    <w:rsid w:val="00A030C3"/>
    <w:rsid w:val="00A1138B"/>
    <w:rsid w:val="00A15785"/>
    <w:rsid w:val="00A47B06"/>
    <w:rsid w:val="00A6339E"/>
    <w:rsid w:val="00A80D02"/>
    <w:rsid w:val="00AA771B"/>
    <w:rsid w:val="00AB5390"/>
    <w:rsid w:val="00AD2D5F"/>
    <w:rsid w:val="00AD308B"/>
    <w:rsid w:val="00AE0C3C"/>
    <w:rsid w:val="00B16D62"/>
    <w:rsid w:val="00B21D54"/>
    <w:rsid w:val="00B66A73"/>
    <w:rsid w:val="00B82882"/>
    <w:rsid w:val="00B8549C"/>
    <w:rsid w:val="00BD0B71"/>
    <w:rsid w:val="00BD360B"/>
    <w:rsid w:val="00C25A00"/>
    <w:rsid w:val="00C35C8E"/>
    <w:rsid w:val="00C420B1"/>
    <w:rsid w:val="00C5566E"/>
    <w:rsid w:val="00CC137B"/>
    <w:rsid w:val="00CD4110"/>
    <w:rsid w:val="00CD5D2B"/>
    <w:rsid w:val="00D01519"/>
    <w:rsid w:val="00D031E4"/>
    <w:rsid w:val="00D26303"/>
    <w:rsid w:val="00D745B9"/>
    <w:rsid w:val="00D85288"/>
    <w:rsid w:val="00D945FE"/>
    <w:rsid w:val="00D976C9"/>
    <w:rsid w:val="00D97F0E"/>
    <w:rsid w:val="00DF7E78"/>
    <w:rsid w:val="00E074CD"/>
    <w:rsid w:val="00E23926"/>
    <w:rsid w:val="00E272EA"/>
    <w:rsid w:val="00E27A96"/>
    <w:rsid w:val="00E55297"/>
    <w:rsid w:val="00EC3160"/>
    <w:rsid w:val="00ED3F83"/>
    <w:rsid w:val="00EE3CB7"/>
    <w:rsid w:val="00EF456A"/>
    <w:rsid w:val="00EF523C"/>
    <w:rsid w:val="00EF6940"/>
    <w:rsid w:val="00F46DF5"/>
    <w:rsid w:val="00F61495"/>
    <w:rsid w:val="00F96A06"/>
    <w:rsid w:val="00FA7926"/>
    <w:rsid w:val="00FB19A7"/>
    <w:rsid w:val="00FC6A4B"/>
    <w:rsid w:val="00FD3CCF"/>
    <w:rsid w:val="00FF2796"/>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362D"/>
  <w15:chartTrackingRefBased/>
  <w15:docId w15:val="{993D336B-1B10-46E5-B152-8B8CE31F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7B4077"/>
    <w:rPr>
      <w:rFonts w:ascii="Arial" w:hAnsi="Arial"/>
      <w:color w:val="000000" w:themeColor="text1"/>
    </w:rPr>
  </w:style>
  <w:style w:type="paragraph" w:styleId="Heading1">
    <w:name w:val="heading 1"/>
    <w:basedOn w:val="Normal"/>
    <w:next w:val="Normal"/>
    <w:link w:val="Heading1Char"/>
    <w:uiPriority w:val="5"/>
    <w:qFormat/>
    <w:rsid w:val="007B4077"/>
    <w:pPr>
      <w:keepNext/>
      <w:keepLines/>
      <w:spacing w:before="360" w:after="560" w:line="240" w:lineRule="auto"/>
      <w:outlineLvl w:val="0"/>
    </w:pPr>
    <w:rPr>
      <w:rFonts w:eastAsiaTheme="majorEastAsia" w:cstheme="majorBidi"/>
      <w:b/>
      <w:color w:val="auto"/>
      <w:sz w:val="72"/>
      <w:szCs w:val="40"/>
    </w:rPr>
  </w:style>
  <w:style w:type="paragraph" w:styleId="Heading2">
    <w:name w:val="heading 2"/>
    <w:basedOn w:val="Normal"/>
    <w:next w:val="Normal"/>
    <w:link w:val="Heading2Char"/>
    <w:uiPriority w:val="6"/>
    <w:qFormat/>
    <w:rsid w:val="007B4077"/>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7"/>
    <w:qFormat/>
    <w:rsid w:val="00FA7926"/>
    <w:pPr>
      <w:keepNext/>
      <w:keepLines/>
      <w:spacing w:before="160" w:after="160"/>
      <w:outlineLvl w:val="2"/>
    </w:pPr>
    <w:rPr>
      <w:rFonts w:asciiTheme="majorHAnsi" w:eastAsiaTheme="majorEastAsia" w:hAnsiTheme="majorHAnsi" w:cstheme="majorBidi"/>
      <w:sz w:val="40"/>
      <w:szCs w:val="28"/>
    </w:rPr>
  </w:style>
  <w:style w:type="paragraph" w:styleId="Heading4">
    <w:name w:val="heading 4"/>
    <w:basedOn w:val="Normal"/>
    <w:next w:val="Normal"/>
    <w:link w:val="Heading4Char"/>
    <w:uiPriority w:val="8"/>
    <w:qFormat/>
    <w:rsid w:val="00474583"/>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9"/>
    <w:qFormat/>
    <w:rsid w:val="00FA7926"/>
    <w:pPr>
      <w:keepNext/>
      <w:keepLines/>
      <w:spacing w:before="160" w:after="160"/>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7B4077"/>
    <w:rPr>
      <w:rFonts w:ascii="Arial" w:eastAsiaTheme="majorEastAsia" w:hAnsi="Arial" w:cstheme="majorBidi"/>
      <w:b/>
      <w:sz w:val="72"/>
      <w:szCs w:val="40"/>
    </w:rPr>
  </w:style>
  <w:style w:type="character" w:customStyle="1" w:styleId="Heading2Char">
    <w:name w:val="Heading 2 Char"/>
    <w:basedOn w:val="DefaultParagraphFont"/>
    <w:link w:val="Heading2"/>
    <w:uiPriority w:val="6"/>
    <w:rsid w:val="007B4077"/>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7"/>
    <w:rsid w:val="00FA7926"/>
    <w:rPr>
      <w:rFonts w:asciiTheme="majorHAnsi" w:eastAsiaTheme="majorEastAsia" w:hAnsiTheme="majorHAnsi" w:cstheme="majorBidi"/>
      <w:color w:val="000000" w:themeColor="text1"/>
      <w:sz w:val="40"/>
      <w:szCs w:val="28"/>
    </w:rPr>
  </w:style>
  <w:style w:type="character" w:customStyle="1" w:styleId="Heading4Char">
    <w:name w:val="Heading 4 Char"/>
    <w:basedOn w:val="DefaultParagraphFont"/>
    <w:link w:val="Heading4"/>
    <w:uiPriority w:val="8"/>
    <w:rsid w:val="006C2A8D"/>
    <w:rPr>
      <w:rFonts w:eastAsiaTheme="majorEastAsia" w:cstheme="majorBidi"/>
      <w:iCs/>
      <w:color w:val="000000" w:themeColor="text1"/>
      <w:sz w:val="32"/>
    </w:rPr>
  </w:style>
  <w:style w:type="character" w:customStyle="1" w:styleId="Heading5Char">
    <w:name w:val="Heading 5 Char"/>
    <w:basedOn w:val="DefaultParagraphFont"/>
    <w:link w:val="Heading5"/>
    <w:uiPriority w:val="9"/>
    <w:rsid w:val="00FA7926"/>
    <w:rPr>
      <w:rFonts w:asciiTheme="majorHAnsi" w:eastAsiaTheme="majorEastAsia" w:hAnsiTheme="majorHAnsi" w:cstheme="majorBidi"/>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763038"/>
    <w:pPr>
      <w:spacing w:after="400" w:line="240" w:lineRule="auto"/>
      <w:contextualSpacing/>
    </w:pPr>
    <w:rPr>
      <w:rFonts w:asciiTheme="majorHAnsi" w:eastAsiaTheme="majorEastAsia" w:hAnsiTheme="majorHAnsi" w:cstheme="majorBidi"/>
      <w:color w:val="FFFFFF" w:themeColor="background1"/>
      <w:kern w:val="28"/>
      <w:sz w:val="124"/>
      <w:szCs w:val="56"/>
    </w:rPr>
  </w:style>
  <w:style w:type="character" w:customStyle="1" w:styleId="TitleChar">
    <w:name w:val="Title Char"/>
    <w:basedOn w:val="DefaultParagraphFont"/>
    <w:link w:val="Title"/>
    <w:rsid w:val="00763038"/>
    <w:rPr>
      <w:rFonts w:asciiTheme="majorHAnsi" w:eastAsiaTheme="majorEastAsia" w:hAnsiTheme="majorHAnsi" w:cstheme="majorBidi"/>
      <w:color w:val="FFFFFF" w:themeColor="background1"/>
      <w:kern w:val="28"/>
      <w:sz w:val="124"/>
      <w:szCs w:val="56"/>
    </w:rPr>
  </w:style>
  <w:style w:type="paragraph" w:styleId="Subtitle">
    <w:name w:val="Subtitle"/>
    <w:basedOn w:val="Normal"/>
    <w:next w:val="Normal"/>
    <w:link w:val="SubtitleChar"/>
    <w:uiPriority w:val="1"/>
    <w:qFormat/>
    <w:rsid w:val="00763038"/>
    <w:pPr>
      <w:numPr>
        <w:ilvl w:val="1"/>
      </w:numPr>
      <w:ind w:right="1985"/>
    </w:pPr>
    <w:rPr>
      <w:rFonts w:eastAsiaTheme="majorEastAsia" w:cstheme="majorBidi"/>
      <w:color w:val="FFFFFF" w:themeColor="background1"/>
      <w:sz w:val="32"/>
      <w:szCs w:val="28"/>
    </w:rPr>
  </w:style>
  <w:style w:type="character" w:customStyle="1" w:styleId="SubtitleChar">
    <w:name w:val="Subtitle Char"/>
    <w:basedOn w:val="DefaultParagraphFont"/>
    <w:link w:val="Subtitle"/>
    <w:uiPriority w:val="1"/>
    <w:rsid w:val="00763038"/>
    <w:rPr>
      <w:rFonts w:eastAsiaTheme="majorEastAsia" w:cstheme="majorBidi"/>
      <w:color w:val="FFFFFF" w:themeColor="background1"/>
      <w:sz w:val="32"/>
      <w:szCs w:val="28"/>
    </w:rPr>
  </w:style>
  <w:style w:type="paragraph" w:styleId="Quote">
    <w:name w:val="Quote"/>
    <w:basedOn w:val="Normal"/>
    <w:next w:val="Normal"/>
    <w:link w:val="QuoteChar"/>
    <w:uiPriority w:val="15"/>
    <w:qFormat/>
    <w:rsid w:val="00FA7926"/>
    <w:pPr>
      <w:spacing w:after="0"/>
      <w:ind w:right="1418"/>
    </w:pPr>
    <w:rPr>
      <w:rFonts w:asciiTheme="majorHAnsi" w:hAnsiTheme="majorHAnsi"/>
      <w:iCs/>
    </w:rPr>
  </w:style>
  <w:style w:type="character" w:customStyle="1" w:styleId="QuoteChar">
    <w:name w:val="Quote Char"/>
    <w:basedOn w:val="DefaultParagraphFont"/>
    <w:link w:val="Quote"/>
    <w:uiPriority w:val="15"/>
    <w:rsid w:val="009A4069"/>
    <w:rPr>
      <w:rFonts w:asciiTheme="majorHAnsi" w:hAnsiTheme="majorHAnsi"/>
      <w:iCs/>
      <w:color w:val="000000" w:themeColor="text1"/>
    </w:rPr>
  </w:style>
  <w:style w:type="paragraph" w:styleId="ListParagraph">
    <w:name w:val="List Paragraph"/>
    <w:basedOn w:val="Normal"/>
    <w:uiPriority w:val="34"/>
    <w:qFormat/>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763038"/>
    <w:pPr>
      <w:tabs>
        <w:tab w:val="center" w:pos="4513"/>
        <w:tab w:val="right" w:pos="9026"/>
      </w:tabs>
      <w:spacing w:after="0" w:line="240" w:lineRule="auto"/>
      <w:jc w:val="right"/>
    </w:pPr>
    <w:rPr>
      <w:color w:val="FFFFFF" w:themeColor="background1"/>
    </w:rPr>
  </w:style>
  <w:style w:type="character" w:customStyle="1" w:styleId="HeaderChar">
    <w:name w:val="Header Char"/>
    <w:basedOn w:val="DefaultParagraphFont"/>
    <w:link w:val="Header"/>
    <w:uiPriority w:val="99"/>
    <w:semiHidden/>
    <w:rsid w:val="00763038"/>
    <w:rPr>
      <w:color w:val="FFFFFF" w:themeColor="background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1"/>
    <w:qFormat/>
    <w:rsid w:val="00FB19A7"/>
    <w:pPr>
      <w:spacing w:after="0" w:line="240" w:lineRule="auto"/>
    </w:pPr>
    <w:rPr>
      <w:sz w:val="20"/>
    </w:rPr>
  </w:style>
  <w:style w:type="paragraph" w:customStyle="1" w:styleId="Intro">
    <w:name w:val="Intro"/>
    <w:basedOn w:val="Normal"/>
    <w:uiPriority w:val="4"/>
    <w:qFormat/>
    <w:rsid w:val="007B4077"/>
    <w:pPr>
      <w:spacing w:after="360"/>
    </w:pPr>
    <w:rPr>
      <w:sz w:val="28"/>
    </w:rPr>
  </w:style>
  <w:style w:type="table" w:styleId="TableGrid">
    <w:name w:val="Table Grid"/>
    <w:basedOn w:val="TableNormal"/>
    <w:uiPriority w:val="3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0"/>
    <w:qFormat/>
    <w:rsid w:val="0085271D"/>
    <w:pPr>
      <w:numPr>
        <w:numId w:val="1"/>
      </w:numPr>
      <w:ind w:left="511" w:hanging="284"/>
      <w:contextualSpacing/>
    </w:pPr>
  </w:style>
  <w:style w:type="paragraph" w:customStyle="1" w:styleId="NumberedList">
    <w:name w:val="Numbered List"/>
    <w:basedOn w:val="Normal"/>
    <w:uiPriority w:val="11"/>
    <w:qFormat/>
    <w:rsid w:val="007B4077"/>
    <w:pPr>
      <w:numPr>
        <w:numId w:val="2"/>
      </w:numPr>
      <w:ind w:left="454" w:hanging="227"/>
      <w:contextualSpacing/>
    </w:pPr>
  </w:style>
  <w:style w:type="paragraph" w:customStyle="1" w:styleId="TableChartTitle">
    <w:name w:val="Table / Chart Title"/>
    <w:basedOn w:val="Normal"/>
    <w:uiPriority w:val="12"/>
    <w:qFormat/>
    <w:rsid w:val="003B5968"/>
    <w:pPr>
      <w:spacing w:before="300"/>
    </w:pPr>
    <w:rPr>
      <w:rFonts w:asciiTheme="majorHAnsi" w:hAnsiTheme="majorHAnsi"/>
    </w:rPr>
  </w:style>
  <w:style w:type="paragraph" w:customStyle="1" w:styleId="QuoteName">
    <w:name w:val="Quote Name"/>
    <w:basedOn w:val="Normal"/>
    <w:uiPriority w:val="17"/>
    <w:qFormat/>
    <w:rsid w:val="00FA7926"/>
    <w:pPr>
      <w:spacing w:after="0" w:line="240" w:lineRule="auto"/>
    </w:pPr>
    <w:rPr>
      <w:rFonts w:asciiTheme="majorHAnsi" w:hAnsiTheme="majorHAnsi"/>
    </w:rPr>
  </w:style>
  <w:style w:type="paragraph" w:customStyle="1" w:styleId="QuoteDescription">
    <w:name w:val="Quote Description"/>
    <w:basedOn w:val="Normal"/>
    <w:uiPriority w:val="18"/>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semiHidden/>
    <w:rsid w:val="00D01519"/>
    <w:pPr>
      <w:spacing w:line="240" w:lineRule="auto"/>
    </w:pPr>
    <w:rPr>
      <w:szCs w:val="20"/>
    </w:rPr>
  </w:style>
  <w:style w:type="character" w:customStyle="1" w:styleId="CommentTextChar">
    <w:name w:val="Comment Text Char"/>
    <w:basedOn w:val="DefaultParagraphFont"/>
    <w:link w:val="CommentText"/>
    <w:uiPriority w:val="99"/>
    <w:semiHidden/>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6"/>
    <w:qFormat/>
    <w:rsid w:val="002C602A"/>
    <w:pPr>
      <w:spacing w:line="240" w:lineRule="auto"/>
    </w:pPr>
    <w:rPr>
      <w:sz w:val="40"/>
    </w:rPr>
  </w:style>
  <w:style w:type="paragraph" w:styleId="Caption">
    <w:name w:val="caption"/>
    <w:basedOn w:val="Normal"/>
    <w:next w:val="Normal"/>
    <w:uiPriority w:val="19"/>
    <w:qFormat/>
    <w:rsid w:val="003210E9"/>
    <w:pPr>
      <w:spacing w:before="300"/>
    </w:pPr>
    <w:rPr>
      <w:rFonts w:asciiTheme="majorHAnsi" w:hAnsiTheme="majorHAnsi"/>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9A4069"/>
    <w:pPr>
      <w:spacing w:after="0" w:line="240" w:lineRule="auto"/>
    </w:pPr>
    <w:rPr>
      <w:rFonts w:asciiTheme="majorHAnsi" w:hAnsiTheme="majorHAnsi"/>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paragraph" w:styleId="NormalWeb">
    <w:name w:val="Normal (Web)"/>
    <w:basedOn w:val="Normal"/>
    <w:uiPriority w:val="99"/>
    <w:unhideWhenUsed/>
    <w:rsid w:val="007E14B4"/>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styleId="UnresolvedMention">
    <w:name w:val="Unresolved Mention"/>
    <w:basedOn w:val="DefaultParagraphFont"/>
    <w:uiPriority w:val="99"/>
    <w:semiHidden/>
    <w:unhideWhenUsed/>
    <w:rsid w:val="00BD360B"/>
    <w:rPr>
      <w:color w:val="605E5C"/>
      <w:shd w:val="clear" w:color="auto" w:fill="E1DFDD"/>
    </w:rPr>
  </w:style>
  <w:style w:type="character" w:customStyle="1" w:styleId="Bodytext2">
    <w:name w:val="Body text (2)_"/>
    <w:basedOn w:val="DefaultParagraphFont"/>
    <w:link w:val="Bodytext21"/>
    <w:rsid w:val="00C25A00"/>
    <w:rPr>
      <w:rFonts w:ascii="Arial" w:eastAsia="Arial" w:hAnsi="Arial" w:cs="Arial"/>
      <w:sz w:val="20"/>
      <w:szCs w:val="20"/>
      <w:shd w:val="clear" w:color="auto" w:fill="FFFFFF"/>
    </w:rPr>
  </w:style>
  <w:style w:type="paragraph" w:customStyle="1" w:styleId="Bodytext21">
    <w:name w:val="Body text (2)1"/>
    <w:basedOn w:val="Normal"/>
    <w:link w:val="Bodytext2"/>
    <w:rsid w:val="00C25A00"/>
    <w:pPr>
      <w:widowControl w:val="0"/>
      <w:shd w:val="clear" w:color="auto" w:fill="FFFFFF"/>
      <w:spacing w:after="0" w:line="0" w:lineRule="atLeast"/>
      <w:ind w:hanging="800"/>
    </w:pPr>
    <w:rPr>
      <w:rFonts w:eastAsia="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1682282">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20Osborn\Article%20Ten%20Dropbox\Projects\TRUSSEL%20TRUST\Trussel%20Trust_Brand%20refresh%20Microsoft%20Templates_Gabriel%20Micheal_120824\Internal\Trussell%20Trust_Report%20Template_Typography%20Cover_v02.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Trussell Trust_Report Template_Typography Cover_v02</Template>
  <TotalTime>1</TotalTime>
  <Pages>8</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Osborn</dc:creator>
  <cp:keywords/>
  <dc:description/>
  <cp:lastModifiedBy>Julie Noble</cp:lastModifiedBy>
  <cp:revision>2</cp:revision>
  <cp:lastPrinted>2025-08-22T10:26:00Z</cp:lastPrinted>
  <dcterms:created xsi:type="dcterms:W3CDTF">2025-09-16T09:46:00Z</dcterms:created>
  <dcterms:modified xsi:type="dcterms:W3CDTF">2025-09-16T09:46:00Z</dcterms:modified>
</cp:coreProperties>
</file>